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AB03" w14:textId="77777777" w:rsidR="004F6FE9" w:rsidRPr="009E0528" w:rsidRDefault="004F6FE9" w:rsidP="004F6F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7292930A" w14:textId="49E5B80E" w:rsidR="004F6FE9" w:rsidRPr="009E0528" w:rsidRDefault="0010543D" w:rsidP="004F6FE9">
      <w:pPr>
        <w:pStyle w:val="Default"/>
        <w:jc w:val="center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b/>
          <w:bCs/>
          <w:lang w:val="it-IT"/>
        </w:rPr>
        <w:t xml:space="preserve">SCHEMA DI </w:t>
      </w:r>
      <w:r w:rsidR="004F6FE9" w:rsidRPr="009E0528">
        <w:rPr>
          <w:rFonts w:ascii="Courier New" w:hAnsi="Courier New" w:cs="Courier New"/>
          <w:b/>
          <w:bCs/>
          <w:lang w:val="it-IT"/>
        </w:rPr>
        <w:t>ACCORDO DI COLLABORAZIONE PER L’UTILIZZO DEL</w:t>
      </w:r>
      <w:r w:rsidR="004E7D25" w:rsidRPr="009E0528">
        <w:rPr>
          <w:rFonts w:ascii="Courier New" w:hAnsi="Courier New" w:cs="Courier New"/>
          <w:b/>
          <w:bCs/>
          <w:lang w:val="it-IT"/>
        </w:rPr>
        <w:t>L</w:t>
      </w:r>
      <w:r w:rsidR="004F6FE9" w:rsidRPr="009E0528">
        <w:rPr>
          <w:rFonts w:ascii="Courier New" w:hAnsi="Courier New" w:cs="Courier New"/>
          <w:b/>
          <w:bCs/>
          <w:lang w:val="it-IT"/>
        </w:rPr>
        <w:t>A PIATTAFORMA SATER</w:t>
      </w:r>
      <w:r w:rsidR="00A31D8C" w:rsidRPr="009E0528">
        <w:rPr>
          <w:rFonts w:ascii="Courier New" w:hAnsi="Courier New" w:cs="Courier New"/>
          <w:b/>
          <w:bCs/>
          <w:lang w:val="it-IT"/>
        </w:rPr>
        <w:t xml:space="preserve"> PER ENTI AL DI FUORI DEL TERRITORIO REGIONALE</w:t>
      </w:r>
    </w:p>
    <w:p w14:paraId="7C1FD7B2" w14:textId="77777777" w:rsidR="004F6FE9" w:rsidRPr="009E0528" w:rsidRDefault="004F6FE9" w:rsidP="004F6FE9">
      <w:pPr>
        <w:pStyle w:val="Default"/>
        <w:jc w:val="center"/>
        <w:rPr>
          <w:rFonts w:ascii="Courier New" w:hAnsi="Courier New" w:cs="Courier New"/>
          <w:lang w:val="it-IT"/>
        </w:rPr>
      </w:pPr>
    </w:p>
    <w:p w14:paraId="6CA2CB9C" w14:textId="77777777" w:rsidR="004F6FE9" w:rsidRPr="009E0528" w:rsidRDefault="004F6FE9" w:rsidP="004F6FE9">
      <w:pPr>
        <w:pStyle w:val="Default"/>
        <w:jc w:val="center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Tra</w:t>
      </w:r>
    </w:p>
    <w:p w14:paraId="3C6A1AEE" w14:textId="77777777" w:rsidR="004F6FE9" w:rsidRPr="009E0528" w:rsidRDefault="004F6FE9" w:rsidP="004F6FE9">
      <w:pPr>
        <w:pStyle w:val="Default"/>
        <w:rPr>
          <w:rFonts w:ascii="Courier New" w:hAnsi="Courier New" w:cs="Courier New"/>
          <w:b/>
          <w:bCs/>
          <w:iCs/>
          <w:lang w:val="it-IT"/>
        </w:rPr>
      </w:pPr>
    </w:p>
    <w:p w14:paraId="4D97EEA8" w14:textId="4451A4FF" w:rsidR="004F6FE9" w:rsidRPr="009E0528" w:rsidRDefault="00D71B77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b/>
          <w:bCs/>
          <w:iCs/>
          <w:lang w:val="it-IT"/>
        </w:rPr>
        <w:t>l</w:t>
      </w:r>
      <w:r w:rsidR="004F6FE9" w:rsidRPr="009E0528">
        <w:rPr>
          <w:rFonts w:ascii="Courier New" w:hAnsi="Courier New" w:cs="Courier New"/>
          <w:b/>
          <w:bCs/>
          <w:iCs/>
          <w:lang w:val="it-IT"/>
        </w:rPr>
        <w:t>’Agenzia per lo sviluppo dei mercati telematici</w:t>
      </w:r>
      <w:r w:rsidR="004F6FE9" w:rsidRPr="009E0528">
        <w:rPr>
          <w:rFonts w:ascii="Courier New" w:hAnsi="Courier New" w:cs="Courier New"/>
          <w:lang w:val="it-IT"/>
        </w:rPr>
        <w:t>,</w:t>
      </w:r>
      <w:r w:rsidR="004F6FE9" w:rsidRPr="009E0528">
        <w:rPr>
          <w:rFonts w:ascii="Courier New" w:hAnsi="Courier New" w:cs="Courier New"/>
          <w:b/>
          <w:lang w:val="it-IT"/>
        </w:rPr>
        <w:t xml:space="preserve"> Intercent-ER</w:t>
      </w:r>
      <w:r w:rsidRPr="009E0528">
        <w:rPr>
          <w:rFonts w:ascii="Courier New" w:hAnsi="Courier New" w:cs="Courier New"/>
          <w:b/>
          <w:lang w:val="it-IT"/>
        </w:rPr>
        <w:t>,</w:t>
      </w:r>
      <w:r w:rsidR="004F6FE9" w:rsidRPr="009E0528">
        <w:rPr>
          <w:rFonts w:ascii="Courier New" w:hAnsi="Courier New" w:cs="Courier New"/>
          <w:lang w:val="it-IT"/>
        </w:rPr>
        <w:t xml:space="preserve"> con sede in Bologna, </w:t>
      </w:r>
      <w:r w:rsidR="000A7F97" w:rsidRPr="009E0528">
        <w:rPr>
          <w:rFonts w:ascii="Courier New" w:hAnsi="Courier New" w:cs="Courier New"/>
          <w:lang w:val="it-IT"/>
        </w:rPr>
        <w:t>V</w:t>
      </w:r>
      <w:r w:rsidR="004F6FE9" w:rsidRPr="009E0528">
        <w:rPr>
          <w:rFonts w:ascii="Courier New" w:hAnsi="Courier New" w:cs="Courier New"/>
          <w:lang w:val="it-IT"/>
        </w:rPr>
        <w:t>ia</w:t>
      </w:r>
      <w:r w:rsidR="000A7F97" w:rsidRPr="009E0528">
        <w:rPr>
          <w:rFonts w:ascii="Courier New" w:hAnsi="Courier New" w:cs="Courier New"/>
          <w:lang w:val="it-IT"/>
        </w:rPr>
        <w:t>le Aldo Moro 38</w:t>
      </w:r>
      <w:r w:rsidRPr="009E0528">
        <w:rPr>
          <w:rFonts w:ascii="Courier New" w:hAnsi="Courier New" w:cs="Courier New"/>
          <w:lang w:val="it-IT"/>
        </w:rPr>
        <w:t>,</w:t>
      </w:r>
      <w:r w:rsidR="004F6FE9" w:rsidRPr="009E0528">
        <w:rPr>
          <w:rFonts w:ascii="Courier New" w:hAnsi="Courier New" w:cs="Courier New"/>
          <w:lang w:val="it-IT"/>
        </w:rPr>
        <w:t xml:space="preserve"> in persona del</w:t>
      </w:r>
      <w:r w:rsidR="003F18FA" w:rsidRPr="009E0528">
        <w:rPr>
          <w:rFonts w:ascii="Courier New" w:hAnsi="Courier New" w:cs="Courier New"/>
          <w:lang w:val="it-IT"/>
        </w:rPr>
        <w:t>la Direttrice Dott</w:t>
      </w:r>
      <w:r w:rsidR="00E53CF4" w:rsidRPr="009E0528">
        <w:rPr>
          <w:rFonts w:ascii="Courier New" w:hAnsi="Courier New" w:cs="Courier New"/>
          <w:lang w:val="it-IT"/>
        </w:rPr>
        <w:t>.</w:t>
      </w:r>
      <w:r w:rsidR="003F18FA" w:rsidRPr="009E0528">
        <w:rPr>
          <w:rFonts w:ascii="Courier New" w:hAnsi="Courier New" w:cs="Courier New"/>
          <w:lang w:val="it-IT"/>
        </w:rPr>
        <w:t>ssa</w:t>
      </w:r>
      <w:r w:rsidR="00E53CF4" w:rsidRPr="009E0528">
        <w:rPr>
          <w:rFonts w:ascii="Courier New" w:hAnsi="Courier New" w:cs="Courier New"/>
          <w:lang w:val="it-IT"/>
        </w:rPr>
        <w:t xml:space="preserve"> </w:t>
      </w:r>
      <w:r w:rsidR="003F18FA" w:rsidRPr="009E0528">
        <w:rPr>
          <w:rFonts w:ascii="Courier New" w:hAnsi="Courier New" w:cs="Courier New"/>
          <w:lang w:val="it-IT"/>
        </w:rPr>
        <w:t>Sabrina Amerio</w:t>
      </w:r>
      <w:r w:rsidR="004F6FE9" w:rsidRPr="009E0528">
        <w:rPr>
          <w:rFonts w:ascii="Courier New" w:hAnsi="Courier New" w:cs="Courier New"/>
          <w:lang w:val="it-IT"/>
        </w:rPr>
        <w:t xml:space="preserve">, di seguito </w:t>
      </w:r>
      <w:r w:rsidR="00692958" w:rsidRPr="009E0528">
        <w:rPr>
          <w:rFonts w:ascii="Courier New" w:hAnsi="Courier New" w:cs="Courier New"/>
          <w:lang w:val="it-IT"/>
        </w:rPr>
        <w:t>Agenzia</w:t>
      </w:r>
      <w:r w:rsidR="004F6FE9" w:rsidRPr="009E0528">
        <w:rPr>
          <w:rFonts w:ascii="Courier New" w:hAnsi="Courier New" w:cs="Courier New"/>
          <w:lang w:val="it-IT"/>
        </w:rPr>
        <w:t xml:space="preserve"> </w:t>
      </w:r>
    </w:p>
    <w:p w14:paraId="58AB86D6" w14:textId="77777777" w:rsidR="00692958" w:rsidRPr="009E0528" w:rsidRDefault="00692958" w:rsidP="00D71B77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4760977C" w14:textId="77777777" w:rsidR="004F6FE9" w:rsidRPr="009E0528" w:rsidRDefault="00692958" w:rsidP="00D71B77">
      <w:pPr>
        <w:pStyle w:val="Default"/>
        <w:jc w:val="center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E</w:t>
      </w:r>
    </w:p>
    <w:p w14:paraId="5FA03E6C" w14:textId="77777777" w:rsidR="00692958" w:rsidRPr="009E0528" w:rsidRDefault="00692958" w:rsidP="00D71B77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21878EED" w14:textId="566F634E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b/>
          <w:bCs/>
          <w:i/>
          <w:lang w:val="it-IT"/>
        </w:rPr>
        <w:t>Inserire nome dell’Ente</w:t>
      </w:r>
      <w:r w:rsidRPr="009E0528">
        <w:rPr>
          <w:rFonts w:ascii="Courier New" w:hAnsi="Courier New" w:cs="Courier New"/>
          <w:i/>
          <w:lang w:val="it-IT"/>
        </w:rPr>
        <w:t>_________</w:t>
      </w:r>
      <w:r w:rsidRPr="009E0528">
        <w:rPr>
          <w:rFonts w:ascii="Courier New" w:hAnsi="Courier New" w:cs="Courier New"/>
          <w:lang w:val="it-IT"/>
        </w:rPr>
        <w:t xml:space="preserve"> con sede in _______________</w:t>
      </w:r>
      <w:r w:rsidR="0033159F" w:rsidRPr="009E0528">
        <w:rPr>
          <w:rFonts w:ascii="Courier New" w:hAnsi="Courier New" w:cs="Courier New"/>
          <w:lang w:val="it-IT"/>
        </w:rPr>
        <w:t>____________________(prov.)</w:t>
      </w:r>
      <w:r w:rsidRPr="009E0528">
        <w:rPr>
          <w:rFonts w:ascii="Courier New" w:hAnsi="Courier New" w:cs="Courier New"/>
          <w:lang w:val="it-IT"/>
        </w:rPr>
        <w:t xml:space="preserve">, Via__________ n. </w:t>
      </w:r>
      <w:r w:rsidR="00692958" w:rsidRPr="009E0528">
        <w:rPr>
          <w:rFonts w:ascii="Courier New" w:hAnsi="Courier New" w:cs="Courier New"/>
          <w:lang w:val="it-IT"/>
        </w:rPr>
        <w:t>__</w:t>
      </w:r>
      <w:r w:rsidRPr="009E0528">
        <w:rPr>
          <w:rFonts w:ascii="Courier New" w:hAnsi="Courier New" w:cs="Courier New"/>
          <w:lang w:val="it-IT"/>
        </w:rPr>
        <w:t xml:space="preserve">, </w:t>
      </w:r>
      <w:r w:rsidR="00E17588" w:rsidRPr="009E0528">
        <w:rPr>
          <w:rFonts w:ascii="Courier New" w:hAnsi="Courier New" w:cs="Courier New"/>
          <w:lang w:val="it-IT"/>
        </w:rPr>
        <w:t xml:space="preserve">codice fiscale </w:t>
      </w:r>
      <w:r w:rsidR="00E17588" w:rsidRPr="009E0528">
        <w:rPr>
          <w:rFonts w:ascii="Courier New" w:hAnsi="Courier New" w:cs="Courier New"/>
          <w:i/>
          <w:lang w:val="it-IT"/>
        </w:rPr>
        <w:t>_________</w:t>
      </w:r>
      <w:r w:rsidR="00E17588" w:rsidRPr="009E0528">
        <w:rPr>
          <w:rFonts w:ascii="Courier New" w:hAnsi="Courier New" w:cs="Courier New"/>
          <w:lang w:val="it-IT"/>
        </w:rPr>
        <w:t xml:space="preserve"> </w:t>
      </w:r>
      <w:r w:rsidRPr="009E0528">
        <w:rPr>
          <w:rFonts w:ascii="Courier New" w:hAnsi="Courier New" w:cs="Courier New"/>
          <w:lang w:val="it-IT"/>
        </w:rPr>
        <w:t xml:space="preserve">in persona del legale rappresentante dell’Amministrazione Dott. </w:t>
      </w:r>
      <w:r w:rsidR="00692958" w:rsidRPr="009E0528">
        <w:rPr>
          <w:rFonts w:ascii="Courier New" w:hAnsi="Courier New" w:cs="Courier New"/>
          <w:lang w:val="it-IT"/>
        </w:rPr>
        <w:t>___________________</w:t>
      </w:r>
      <w:r w:rsidRPr="009E0528">
        <w:rPr>
          <w:rFonts w:ascii="Courier New" w:hAnsi="Courier New" w:cs="Courier New"/>
          <w:lang w:val="it-IT"/>
        </w:rPr>
        <w:t>, domiciliato per la carica presso la sede dell’Ente, munito dei poter</w:t>
      </w:r>
      <w:r w:rsidR="004E7063" w:rsidRPr="009E0528">
        <w:rPr>
          <w:rFonts w:ascii="Courier New" w:hAnsi="Courier New" w:cs="Courier New"/>
          <w:lang w:val="it-IT"/>
        </w:rPr>
        <w:t xml:space="preserve">i </w:t>
      </w:r>
      <w:r w:rsidR="00B36F52" w:rsidRPr="009E0528">
        <w:rPr>
          <w:rFonts w:ascii="Courier New" w:hAnsi="Courier New" w:cs="Courier New"/>
          <w:lang w:val="it-IT"/>
        </w:rPr>
        <w:t>di rappresentanza in forza di _______________</w:t>
      </w:r>
      <w:r w:rsidRPr="009E0528">
        <w:rPr>
          <w:rFonts w:ascii="Courier New" w:hAnsi="Courier New" w:cs="Courier New"/>
          <w:lang w:val="it-IT"/>
        </w:rPr>
        <w:t xml:space="preserve">, di seguito Ente </w:t>
      </w:r>
    </w:p>
    <w:p w14:paraId="6882DDD5" w14:textId="77777777" w:rsidR="00692958" w:rsidRPr="009E0528" w:rsidRDefault="00692958" w:rsidP="00D71B77">
      <w:pPr>
        <w:pStyle w:val="Default"/>
        <w:jc w:val="both"/>
        <w:rPr>
          <w:rFonts w:ascii="Courier New" w:hAnsi="Courier New" w:cs="Courier New"/>
          <w:b/>
          <w:lang w:val="it-IT"/>
        </w:rPr>
      </w:pPr>
    </w:p>
    <w:p w14:paraId="7F851602" w14:textId="77777777" w:rsidR="004F6FE9" w:rsidRPr="009E0528" w:rsidRDefault="004E7063" w:rsidP="00D71B77">
      <w:pPr>
        <w:pStyle w:val="Default"/>
        <w:jc w:val="center"/>
        <w:rPr>
          <w:rFonts w:ascii="Courier New" w:hAnsi="Courier New" w:cs="Courier New"/>
          <w:b/>
          <w:lang w:val="it-IT"/>
        </w:rPr>
      </w:pPr>
      <w:r w:rsidRPr="009E0528">
        <w:rPr>
          <w:rFonts w:ascii="Courier New" w:hAnsi="Courier New" w:cs="Courier New"/>
          <w:b/>
          <w:lang w:val="it-IT"/>
        </w:rPr>
        <w:t>VISTI</w:t>
      </w:r>
    </w:p>
    <w:p w14:paraId="4463F0C2" w14:textId="77777777" w:rsidR="00F5105A" w:rsidRPr="009E0528" w:rsidRDefault="00F5105A" w:rsidP="00D71B77">
      <w:pPr>
        <w:pStyle w:val="Default"/>
        <w:jc w:val="center"/>
        <w:rPr>
          <w:rFonts w:ascii="Courier New" w:hAnsi="Courier New" w:cs="Courier New"/>
          <w:b/>
          <w:lang w:val="it-IT"/>
        </w:rPr>
      </w:pPr>
    </w:p>
    <w:p w14:paraId="39ABCBC8" w14:textId="5C0C3355" w:rsidR="00980566" w:rsidRPr="009E0528" w:rsidRDefault="00A3660D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- l’articolo 19 comma 8 della Legge Regionale 24 maggio 2004 n.11 e ss.mm.ii. che prevede che l’Agenzia possa prestare i propri servizi anche in favore di altre pubbliche amministrazioni, enti ed organismi di diritto pubblico comunque denominati, anche appartenenti ad altre regioni;</w:t>
      </w:r>
    </w:p>
    <w:p w14:paraId="312F139F" w14:textId="7BA86179" w:rsidR="00ED1D28" w:rsidRPr="009E0528" w:rsidRDefault="00ED1D28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- la Delibera di Giunta Regionale n. </w:t>
      </w:r>
      <w:r w:rsidR="00A2743C" w:rsidRPr="009E0528">
        <w:rPr>
          <w:rFonts w:ascii="Courier New" w:hAnsi="Courier New" w:cs="Courier New"/>
          <w:lang w:val="it-IT"/>
        </w:rPr>
        <w:t>744</w:t>
      </w:r>
      <w:r w:rsidRPr="009E0528">
        <w:rPr>
          <w:rFonts w:ascii="Courier New" w:hAnsi="Courier New" w:cs="Courier New"/>
          <w:lang w:val="it-IT"/>
        </w:rPr>
        <w:t>/201</w:t>
      </w:r>
      <w:r w:rsidR="00A2743C" w:rsidRPr="009E0528">
        <w:rPr>
          <w:rFonts w:ascii="Courier New" w:hAnsi="Courier New" w:cs="Courier New"/>
          <w:lang w:val="it-IT"/>
        </w:rPr>
        <w:t>8</w:t>
      </w:r>
      <w:r w:rsidRPr="009E0528">
        <w:rPr>
          <w:rFonts w:ascii="Courier New" w:hAnsi="Courier New" w:cs="Courier New"/>
          <w:lang w:val="it-IT"/>
        </w:rPr>
        <w:t xml:space="preserve"> </w:t>
      </w:r>
      <w:r w:rsidR="00A6705F" w:rsidRPr="009E0528">
        <w:rPr>
          <w:rFonts w:ascii="Courier New" w:hAnsi="Courier New" w:cs="Courier New"/>
          <w:lang w:val="it-IT"/>
        </w:rPr>
        <w:t xml:space="preserve">che </w:t>
      </w:r>
      <w:r w:rsidRPr="009E0528">
        <w:rPr>
          <w:rFonts w:ascii="Courier New" w:hAnsi="Courier New" w:cs="Courier New"/>
          <w:lang w:val="it-IT"/>
        </w:rPr>
        <w:t>prevede che per l’utilizzo del sistema regionale di gare con modalità telematiche gli Enti di cui sopra devono stipulare specifici accordi con l’Agenzia Intercent-ER;</w:t>
      </w:r>
    </w:p>
    <w:p w14:paraId="3D4EB920" w14:textId="29012985" w:rsidR="00F5105A" w:rsidRPr="009E0528" w:rsidRDefault="00F5105A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- il Regolamento di utilizzo del Sistema per gli Acquisti Telematici dell’Emilia-Romagna (SATER)</w:t>
      </w:r>
      <w:r w:rsidR="00EA180F" w:rsidRPr="009E0528">
        <w:rPr>
          <w:rFonts w:ascii="Courier New" w:hAnsi="Courier New" w:cs="Courier New"/>
          <w:lang w:val="it-IT"/>
        </w:rPr>
        <w:t>;</w:t>
      </w:r>
    </w:p>
    <w:p w14:paraId="7591C492" w14:textId="299651B2" w:rsidR="003F0226" w:rsidRPr="009E0528" w:rsidRDefault="00190937" w:rsidP="00D71B77">
      <w:pPr>
        <w:pStyle w:val="Default"/>
        <w:spacing w:after="225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- </w:t>
      </w:r>
      <w:r w:rsidR="003D42F3" w:rsidRPr="009E0528">
        <w:rPr>
          <w:rFonts w:ascii="Courier New" w:hAnsi="Courier New" w:cs="Courier New"/>
          <w:lang w:val="it-IT"/>
        </w:rPr>
        <w:t>l</w:t>
      </w:r>
      <w:r w:rsidR="00702C7D" w:rsidRPr="009E0528">
        <w:rPr>
          <w:rFonts w:ascii="Courier New" w:hAnsi="Courier New" w:cs="Courier New"/>
          <w:lang w:val="it-IT"/>
        </w:rPr>
        <w:t xml:space="preserve">’articolo 62 comma 9 del D.Lgs </w:t>
      </w:r>
      <w:r w:rsidR="00695642" w:rsidRPr="009E0528">
        <w:rPr>
          <w:rFonts w:ascii="Courier New" w:hAnsi="Courier New" w:cs="Courier New"/>
          <w:lang w:val="it-IT"/>
        </w:rPr>
        <w:t>36/2023</w:t>
      </w:r>
      <w:r w:rsidR="00FC7D48" w:rsidRPr="009E0528">
        <w:rPr>
          <w:rFonts w:ascii="Courier New" w:hAnsi="Courier New" w:cs="Courier New"/>
          <w:lang w:val="it-IT"/>
        </w:rPr>
        <w:t xml:space="preserve">, che prevede che </w:t>
      </w:r>
      <w:r w:rsidR="00695642" w:rsidRPr="009E0528">
        <w:rPr>
          <w:rFonts w:ascii="Courier New" w:hAnsi="Courier New" w:cs="Courier New"/>
          <w:lang w:val="it-IT"/>
        </w:rPr>
        <w:t xml:space="preserve"> </w:t>
      </w:r>
      <w:r w:rsidR="00FC7D48" w:rsidRPr="009E0528">
        <w:rPr>
          <w:rFonts w:ascii="Courier New" w:hAnsi="Courier New" w:cs="Courier New"/>
          <w:lang w:val="it-IT"/>
        </w:rPr>
        <w:t>Il ricorso alla stazione appaltante qualificata o alla centrale di committenza qualificata è formalizzato mediante un accordo ai sensi dell’</w:t>
      </w:r>
      <w:hyperlink r:id="rId7" w:anchor="030" w:history="1">
        <w:r w:rsidR="00FC7D48" w:rsidRPr="009E0528">
          <w:rPr>
            <w:rFonts w:ascii="Courier New" w:hAnsi="Courier New" w:cs="Courier New"/>
            <w:lang w:val="it-IT"/>
          </w:rPr>
          <w:t>articolo 30 del testo unico delle leggi sull'ordinamento degli enti locali, di cui al decreto legislativo 18 agosto 2000, n. 267</w:t>
        </w:r>
      </w:hyperlink>
      <w:r w:rsidR="00795AA1" w:rsidRPr="009E0528">
        <w:rPr>
          <w:rFonts w:ascii="Courier New" w:hAnsi="Courier New" w:cs="Courier New"/>
          <w:lang w:val="it-IT"/>
        </w:rPr>
        <w:t>,</w:t>
      </w:r>
      <w:r w:rsidR="00FC7D48" w:rsidRPr="009E0528">
        <w:rPr>
          <w:rFonts w:ascii="Courier New" w:hAnsi="Courier New" w:cs="Courier New"/>
          <w:lang w:val="it-IT"/>
        </w:rPr>
        <w:t xml:space="preserve"> o ai sensi dell’</w:t>
      </w:r>
      <w:hyperlink r:id="rId8" w:anchor="15" w:history="1">
        <w:r w:rsidR="00FC7D48" w:rsidRPr="009E0528">
          <w:rPr>
            <w:rFonts w:ascii="Courier New" w:hAnsi="Courier New" w:cs="Courier New"/>
            <w:lang w:val="it-IT"/>
          </w:rPr>
          <w:t>articolo 15 della legge 7 agosto 1990, n. 241</w:t>
        </w:r>
      </w:hyperlink>
      <w:r w:rsidR="00FC7D48" w:rsidRPr="009E0528">
        <w:rPr>
          <w:rFonts w:ascii="Courier New" w:hAnsi="Courier New" w:cs="Courier New"/>
          <w:lang w:val="it-IT"/>
        </w:rPr>
        <w:t>, o mediante altra modalità disciplinante i rapporti in funzione della natura giuridica della centrale di committenza. Fermi restando gli obblighi per le amministrazioni tenute all’utilizzo degli strumenti di acquisto e negoziazione messi a disposizione dai soggetti aggregatori, le stazioni appaltanti qualificate e le centrali di committenza qualificate possono attivare convenzioni cui possono aderire le restanti amministrazioni di cui all’</w:t>
      </w:r>
      <w:hyperlink r:id="rId9" w:history="1">
        <w:r w:rsidR="00FC7D48" w:rsidRPr="009E0528">
          <w:rPr>
            <w:rFonts w:ascii="Courier New" w:hAnsi="Courier New" w:cs="Courier New"/>
            <w:lang w:val="it-IT"/>
          </w:rPr>
          <w:t>articolo 1 del decreto legislativo 30 marzo 2001, n. 165</w:t>
        </w:r>
      </w:hyperlink>
      <w:r w:rsidR="00FC7D48" w:rsidRPr="009E0528">
        <w:rPr>
          <w:rFonts w:ascii="Courier New" w:hAnsi="Courier New" w:cs="Courier New"/>
          <w:lang w:val="it-IT"/>
        </w:rPr>
        <w:t>, indipendentemente dall’ambito territoriale di collocazione della stazione appaltante o centrale di committenza qualificata.</w:t>
      </w:r>
    </w:p>
    <w:p w14:paraId="742F0D99" w14:textId="77777777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4C298A76" w14:textId="77777777" w:rsidR="004F6FE9" w:rsidRPr="009E0528" w:rsidRDefault="00ED1D28" w:rsidP="00D71B77">
      <w:pPr>
        <w:pStyle w:val="Default"/>
        <w:jc w:val="center"/>
        <w:rPr>
          <w:rFonts w:ascii="Courier New" w:hAnsi="Courier New" w:cs="Courier New"/>
          <w:b/>
          <w:lang w:val="it-IT"/>
        </w:rPr>
      </w:pPr>
      <w:r w:rsidRPr="009E0528">
        <w:rPr>
          <w:rFonts w:ascii="Courier New" w:hAnsi="Courier New" w:cs="Courier New"/>
          <w:b/>
          <w:lang w:val="it-IT"/>
        </w:rPr>
        <w:t>PREMESSO</w:t>
      </w:r>
    </w:p>
    <w:p w14:paraId="70B1AFA6" w14:textId="77777777" w:rsidR="001F7A96" w:rsidRPr="009E0528" w:rsidRDefault="001F7A96" w:rsidP="00D71B77">
      <w:pPr>
        <w:pStyle w:val="Default"/>
        <w:jc w:val="center"/>
        <w:rPr>
          <w:rFonts w:ascii="Courier New" w:hAnsi="Courier New" w:cs="Courier New"/>
          <w:b/>
          <w:lang w:val="it-IT"/>
        </w:rPr>
      </w:pPr>
    </w:p>
    <w:p w14:paraId="6BAC6AE3" w14:textId="77777777" w:rsidR="00545CDF" w:rsidRPr="009E0528" w:rsidRDefault="00545CDF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- che l’Agenzia Intercent-ER si è dotata di una piattaforma di e-procurement denominata SATER che prevede, fra l’altro, la possibilità per le Pubbliche Amministrazioni di effettuare procedure di gara</w:t>
      </w:r>
      <w:r w:rsidR="00ED1D28" w:rsidRPr="009E0528">
        <w:rPr>
          <w:rFonts w:ascii="Courier New" w:hAnsi="Courier New" w:cs="Courier New"/>
          <w:lang w:val="it-IT"/>
        </w:rPr>
        <w:t xml:space="preserve"> con modalità telematiche</w:t>
      </w:r>
      <w:r w:rsidRPr="009E0528">
        <w:rPr>
          <w:rFonts w:ascii="Courier New" w:hAnsi="Courier New" w:cs="Courier New"/>
          <w:lang w:val="it-IT"/>
        </w:rPr>
        <w:t xml:space="preserve">; </w:t>
      </w:r>
    </w:p>
    <w:p w14:paraId="508D82C5" w14:textId="77777777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color w:val="auto"/>
          <w:lang w:val="it-IT"/>
        </w:rPr>
      </w:pPr>
      <w:r w:rsidRPr="009E0528">
        <w:rPr>
          <w:rFonts w:ascii="Courier New" w:hAnsi="Courier New" w:cs="Courier New"/>
          <w:color w:val="auto"/>
          <w:lang w:val="it-IT"/>
        </w:rPr>
        <w:t>- che l’Ente intende utilizzare la pi</w:t>
      </w:r>
      <w:r w:rsidR="00692958" w:rsidRPr="009E0528">
        <w:rPr>
          <w:rFonts w:ascii="Courier New" w:hAnsi="Courier New" w:cs="Courier New"/>
          <w:color w:val="auto"/>
          <w:lang w:val="it-IT"/>
        </w:rPr>
        <w:t>attaforma telematica SATER</w:t>
      </w:r>
      <w:r w:rsidRPr="009E0528">
        <w:rPr>
          <w:rFonts w:ascii="Courier New" w:hAnsi="Courier New" w:cs="Courier New"/>
          <w:color w:val="auto"/>
          <w:lang w:val="it-IT"/>
        </w:rPr>
        <w:t xml:space="preserve"> per l’espletamento di proprie iniziative di gara in maniera informatizzata; </w:t>
      </w:r>
    </w:p>
    <w:p w14:paraId="1AF02F0E" w14:textId="06C8D10A" w:rsidR="00C87393" w:rsidRPr="009E0528" w:rsidRDefault="00E92D68" w:rsidP="00D71B77">
      <w:pPr>
        <w:pStyle w:val="Default"/>
        <w:jc w:val="both"/>
        <w:rPr>
          <w:rFonts w:ascii="Courier New" w:hAnsi="Courier New" w:cs="Courier New"/>
          <w:color w:val="auto"/>
          <w:lang w:val="it-IT"/>
        </w:rPr>
      </w:pPr>
      <w:r w:rsidRPr="009E0528">
        <w:rPr>
          <w:rFonts w:ascii="Courier New" w:hAnsi="Courier New" w:cs="Courier New"/>
          <w:color w:val="auto"/>
          <w:lang w:val="it-IT"/>
        </w:rPr>
        <w:t>- che la Piattaforma SATER risulta certificata ai sensi dell’articolo</w:t>
      </w:r>
      <w:r w:rsidR="001624BA" w:rsidRPr="009E0528">
        <w:rPr>
          <w:rFonts w:ascii="Courier New" w:hAnsi="Courier New" w:cs="Courier New"/>
          <w:color w:val="auto"/>
          <w:lang w:val="it-IT"/>
        </w:rPr>
        <w:t xml:space="preserve"> </w:t>
      </w:r>
      <w:r w:rsidR="003D42F3" w:rsidRPr="009E0528">
        <w:rPr>
          <w:rFonts w:ascii="Courier New" w:hAnsi="Courier New" w:cs="Courier New"/>
          <w:color w:val="auto"/>
          <w:lang w:val="it-IT"/>
        </w:rPr>
        <w:t>2</w:t>
      </w:r>
      <w:r w:rsidR="00650032" w:rsidRPr="009E0528">
        <w:rPr>
          <w:rFonts w:ascii="Courier New" w:hAnsi="Courier New" w:cs="Courier New"/>
          <w:color w:val="auto"/>
          <w:lang w:val="it-IT"/>
        </w:rPr>
        <w:t>6 del D.Lgs</w:t>
      </w:r>
      <w:r w:rsidR="00CB03F7" w:rsidRPr="009E0528">
        <w:rPr>
          <w:rFonts w:ascii="Courier New" w:hAnsi="Courier New" w:cs="Courier New"/>
          <w:color w:val="auto"/>
          <w:lang w:val="it-IT"/>
        </w:rPr>
        <w:t xml:space="preserve">.36/2023 </w:t>
      </w:r>
      <w:r w:rsidRPr="009E0528">
        <w:rPr>
          <w:rFonts w:ascii="Courier New" w:hAnsi="Courier New" w:cs="Courier New"/>
          <w:color w:val="auto"/>
          <w:lang w:val="it-IT"/>
        </w:rPr>
        <w:t>da AgID (</w:t>
      </w:r>
      <w:r w:rsidR="00197225" w:rsidRPr="009E0528">
        <w:rPr>
          <w:rFonts w:ascii="Courier New" w:hAnsi="Courier New" w:cs="Courier New"/>
          <w:color w:val="auto"/>
          <w:lang w:val="it-IT"/>
        </w:rPr>
        <w:t>N. istanza 2023-0013461</w:t>
      </w:r>
      <w:r w:rsidRPr="009E0528">
        <w:rPr>
          <w:rFonts w:ascii="Courier New" w:hAnsi="Courier New" w:cs="Courier New"/>
          <w:color w:val="auto"/>
          <w:lang w:val="it-IT"/>
        </w:rPr>
        <w:t>)</w:t>
      </w:r>
    </w:p>
    <w:p w14:paraId="5FDEA697" w14:textId="77777777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color w:val="auto"/>
          <w:lang w:val="it-IT"/>
        </w:rPr>
      </w:pPr>
    </w:p>
    <w:p w14:paraId="7BA9E5B0" w14:textId="77777777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color w:val="auto"/>
          <w:lang w:val="it-IT"/>
        </w:rPr>
      </w:pPr>
      <w:r w:rsidRPr="009E0528">
        <w:rPr>
          <w:rFonts w:ascii="Courier New" w:hAnsi="Courier New" w:cs="Courier New"/>
          <w:color w:val="auto"/>
          <w:lang w:val="it-IT"/>
        </w:rPr>
        <w:t xml:space="preserve">Le Parti, ritenendo quanto </w:t>
      </w:r>
      <w:r w:rsidR="00B36F52" w:rsidRPr="009E0528">
        <w:rPr>
          <w:rFonts w:ascii="Courier New" w:hAnsi="Courier New" w:cs="Courier New"/>
          <w:color w:val="auto"/>
          <w:lang w:val="it-IT"/>
        </w:rPr>
        <w:t xml:space="preserve">visto e </w:t>
      </w:r>
      <w:r w:rsidRPr="009E0528">
        <w:rPr>
          <w:rFonts w:ascii="Courier New" w:hAnsi="Courier New" w:cs="Courier New"/>
          <w:color w:val="auto"/>
          <w:lang w:val="it-IT"/>
        </w:rPr>
        <w:t xml:space="preserve">premesso come parte integrante e sostanziale del presente accordo, </w:t>
      </w:r>
    </w:p>
    <w:p w14:paraId="3FDD944A" w14:textId="77777777" w:rsidR="00692958" w:rsidRPr="009E0528" w:rsidRDefault="00692958" w:rsidP="00D71B77">
      <w:pPr>
        <w:pStyle w:val="Default"/>
        <w:jc w:val="both"/>
        <w:rPr>
          <w:rFonts w:ascii="Courier New" w:hAnsi="Courier New" w:cs="Courier New"/>
          <w:color w:val="auto"/>
          <w:lang w:val="it-IT"/>
        </w:rPr>
      </w:pPr>
    </w:p>
    <w:p w14:paraId="328E9E65" w14:textId="77777777" w:rsidR="004F6FE9" w:rsidRPr="009E0528" w:rsidRDefault="004F6FE9" w:rsidP="00D71B77">
      <w:pPr>
        <w:pStyle w:val="Default"/>
        <w:jc w:val="center"/>
        <w:rPr>
          <w:rFonts w:ascii="Courier New" w:hAnsi="Courier New" w:cs="Courier New"/>
          <w:color w:val="auto"/>
          <w:lang w:val="it-IT"/>
        </w:rPr>
      </w:pPr>
      <w:r w:rsidRPr="009E0528">
        <w:rPr>
          <w:rFonts w:ascii="Courier New" w:hAnsi="Courier New" w:cs="Courier New"/>
          <w:b/>
          <w:bCs/>
          <w:color w:val="auto"/>
          <w:lang w:val="it-IT"/>
        </w:rPr>
        <w:t>CONVENGONO</w:t>
      </w:r>
    </w:p>
    <w:p w14:paraId="245F556C" w14:textId="77777777" w:rsidR="00006DBA" w:rsidRPr="009E0528" w:rsidRDefault="004F6FE9" w:rsidP="00D71B77">
      <w:pPr>
        <w:jc w:val="both"/>
        <w:rPr>
          <w:rFonts w:ascii="Courier New" w:hAnsi="Courier New" w:cs="Courier New"/>
          <w:sz w:val="24"/>
          <w:szCs w:val="24"/>
        </w:rPr>
      </w:pPr>
      <w:r w:rsidRPr="009E0528">
        <w:rPr>
          <w:rFonts w:ascii="Courier New" w:hAnsi="Courier New" w:cs="Courier New"/>
          <w:sz w:val="24"/>
          <w:szCs w:val="24"/>
        </w:rPr>
        <w:t>quanto di seguito espresso</w:t>
      </w:r>
      <w:r w:rsidR="00D71B77" w:rsidRPr="009E0528">
        <w:rPr>
          <w:rFonts w:ascii="Courier New" w:hAnsi="Courier New" w:cs="Courier New"/>
          <w:sz w:val="24"/>
          <w:szCs w:val="24"/>
        </w:rPr>
        <w:t>:</w:t>
      </w:r>
    </w:p>
    <w:p w14:paraId="785CC3B5" w14:textId="77777777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b/>
          <w:bCs/>
          <w:lang w:val="it-IT"/>
        </w:rPr>
      </w:pPr>
      <w:r w:rsidRPr="009E0528">
        <w:rPr>
          <w:rFonts w:ascii="Courier New" w:hAnsi="Courier New" w:cs="Courier New"/>
          <w:b/>
          <w:bCs/>
          <w:lang w:val="it-IT"/>
        </w:rPr>
        <w:t xml:space="preserve">Articolo 1 </w:t>
      </w:r>
      <w:r w:rsidR="00545CDF" w:rsidRPr="009E0528">
        <w:rPr>
          <w:rFonts w:ascii="Courier New" w:hAnsi="Courier New" w:cs="Courier New"/>
          <w:b/>
          <w:bCs/>
          <w:lang w:val="it-IT"/>
        </w:rPr>
        <w:t>–</w:t>
      </w:r>
      <w:r w:rsidRPr="009E0528">
        <w:rPr>
          <w:rFonts w:ascii="Courier New" w:hAnsi="Courier New" w:cs="Courier New"/>
          <w:b/>
          <w:bCs/>
          <w:lang w:val="it-IT"/>
        </w:rPr>
        <w:t xml:space="preserve"> Oggetto</w:t>
      </w:r>
    </w:p>
    <w:p w14:paraId="19CCEECB" w14:textId="77777777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1. Il presente accordo disciplina l’utilizzo da parte dell’Ente della piattaforma telematica </w:t>
      </w:r>
      <w:r w:rsidR="00ED1D28" w:rsidRPr="009E0528">
        <w:rPr>
          <w:rFonts w:ascii="Courier New" w:hAnsi="Courier New" w:cs="Courier New"/>
          <w:lang w:val="it-IT"/>
        </w:rPr>
        <w:t>SATER</w:t>
      </w:r>
      <w:r w:rsidRPr="009E0528">
        <w:rPr>
          <w:rFonts w:ascii="Courier New" w:hAnsi="Courier New" w:cs="Courier New"/>
          <w:lang w:val="it-IT"/>
        </w:rPr>
        <w:t xml:space="preserve"> per la gestione </w:t>
      </w:r>
      <w:r w:rsidR="00ED1D28" w:rsidRPr="009E0528">
        <w:rPr>
          <w:rFonts w:ascii="Courier New" w:hAnsi="Courier New" w:cs="Courier New"/>
          <w:lang w:val="it-IT"/>
        </w:rPr>
        <w:t xml:space="preserve">con modalità telematiche di procedure di gara </w:t>
      </w:r>
      <w:r w:rsidR="001A6533" w:rsidRPr="009E0528">
        <w:rPr>
          <w:rFonts w:ascii="Courier New" w:hAnsi="Courier New" w:cs="Courier New"/>
          <w:lang w:val="it-IT"/>
        </w:rPr>
        <w:t>ad evidenza pubblica</w:t>
      </w:r>
      <w:r w:rsidR="00ED1D28" w:rsidRPr="009E0528">
        <w:rPr>
          <w:rFonts w:ascii="Courier New" w:hAnsi="Courier New" w:cs="Courier New"/>
          <w:lang w:val="it-IT"/>
        </w:rPr>
        <w:t xml:space="preserve"> per l’acquisizione di beni e servizi </w:t>
      </w:r>
      <w:r w:rsidR="001A6533" w:rsidRPr="009E0528">
        <w:rPr>
          <w:rFonts w:ascii="Courier New" w:hAnsi="Courier New" w:cs="Courier New"/>
          <w:lang w:val="it-IT"/>
        </w:rPr>
        <w:t>e</w:t>
      </w:r>
      <w:r w:rsidR="00ED1D28" w:rsidRPr="009E0528">
        <w:rPr>
          <w:rFonts w:ascii="Courier New" w:hAnsi="Courier New" w:cs="Courier New"/>
          <w:lang w:val="it-IT"/>
        </w:rPr>
        <w:t xml:space="preserve"> </w:t>
      </w:r>
      <w:r w:rsidR="001A6533" w:rsidRPr="009E0528">
        <w:rPr>
          <w:rFonts w:ascii="Courier New" w:hAnsi="Courier New" w:cs="Courier New"/>
          <w:lang w:val="it-IT"/>
        </w:rPr>
        <w:t xml:space="preserve">di </w:t>
      </w:r>
      <w:r w:rsidR="00ED1D28" w:rsidRPr="009E0528">
        <w:rPr>
          <w:rFonts w:ascii="Courier New" w:hAnsi="Courier New" w:cs="Courier New"/>
          <w:lang w:val="it-IT"/>
        </w:rPr>
        <w:t>lavori</w:t>
      </w:r>
      <w:r w:rsidR="003729D5" w:rsidRPr="009E0528">
        <w:rPr>
          <w:rFonts w:ascii="Courier New" w:hAnsi="Courier New" w:cs="Courier New"/>
          <w:lang w:val="it-IT"/>
        </w:rPr>
        <w:t>.</w:t>
      </w:r>
      <w:r w:rsidRPr="009E0528">
        <w:rPr>
          <w:rFonts w:ascii="Courier New" w:hAnsi="Courier New" w:cs="Courier New"/>
          <w:lang w:val="it-IT"/>
        </w:rPr>
        <w:t xml:space="preserve"> </w:t>
      </w:r>
    </w:p>
    <w:p w14:paraId="65F194EC" w14:textId="7B99359A" w:rsidR="001A6533" w:rsidRPr="009E0528" w:rsidRDefault="001A6533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2. </w:t>
      </w:r>
      <w:r w:rsidR="00F6576E" w:rsidRPr="009E0528">
        <w:rPr>
          <w:rFonts w:ascii="Courier New" w:hAnsi="Courier New" w:cs="Courier New"/>
          <w:lang w:val="it-IT"/>
        </w:rPr>
        <w:t>E’ altresì ricompresa</w:t>
      </w:r>
      <w:r w:rsidRPr="009E0528">
        <w:rPr>
          <w:rFonts w:ascii="Courier New" w:hAnsi="Courier New" w:cs="Courier New"/>
          <w:lang w:val="it-IT"/>
        </w:rPr>
        <w:t xml:space="preserve"> la possibilità per l’Ente di utilizzare il mercato elettronico regionale gestito da Intercent-ER per gli acquisti di beni e servizi di valore inferiore alla soglia di rilievo comunitario.</w:t>
      </w:r>
    </w:p>
    <w:p w14:paraId="7FEAFDE5" w14:textId="77777777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751B2410" w14:textId="77777777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b/>
          <w:bCs/>
          <w:lang w:val="it-IT"/>
        </w:rPr>
        <w:t>Articolo 2 - Ruoli e responsabilità</w:t>
      </w:r>
    </w:p>
    <w:p w14:paraId="2D436CFB" w14:textId="77777777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1. L’Ente </w:t>
      </w:r>
      <w:r w:rsidR="00B36F52" w:rsidRPr="009E0528">
        <w:rPr>
          <w:rFonts w:ascii="Courier New" w:hAnsi="Courier New" w:cs="Courier New"/>
          <w:lang w:val="it-IT"/>
        </w:rPr>
        <w:t>provvede a</w:t>
      </w:r>
      <w:r w:rsidRPr="009E0528">
        <w:rPr>
          <w:rFonts w:ascii="Courier New" w:hAnsi="Courier New" w:cs="Courier New"/>
          <w:lang w:val="it-IT"/>
        </w:rPr>
        <w:t xml:space="preserve">: </w:t>
      </w:r>
    </w:p>
    <w:p w14:paraId="0EB893B5" w14:textId="0F7E4008" w:rsidR="004F6FE9" w:rsidRPr="009E0528" w:rsidRDefault="004F6FE9" w:rsidP="00D71B77">
      <w:pPr>
        <w:pStyle w:val="Default"/>
        <w:numPr>
          <w:ilvl w:val="0"/>
          <w:numId w:val="2"/>
        </w:numPr>
        <w:ind w:left="283" w:hanging="283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redigere e pubblicare il bando e la documentazione di gara, </w:t>
      </w:r>
      <w:r w:rsidR="00512835" w:rsidRPr="009E0528">
        <w:rPr>
          <w:rFonts w:ascii="Courier New" w:hAnsi="Courier New" w:cs="Courier New"/>
          <w:lang w:val="it-IT"/>
        </w:rPr>
        <w:t xml:space="preserve">in modalità elettronica </w:t>
      </w:r>
      <w:r w:rsidRPr="009E0528">
        <w:rPr>
          <w:rFonts w:ascii="Courier New" w:hAnsi="Courier New" w:cs="Courier New"/>
          <w:lang w:val="it-IT"/>
        </w:rPr>
        <w:t xml:space="preserve">in conformità con la normativa vigente in materia di appalti pubblici; </w:t>
      </w:r>
    </w:p>
    <w:p w14:paraId="5A0734E9" w14:textId="77777777" w:rsidR="004F6FE9" w:rsidRPr="009E0528" w:rsidRDefault="004F6FE9" w:rsidP="00D71B77">
      <w:pPr>
        <w:pStyle w:val="Default"/>
        <w:numPr>
          <w:ilvl w:val="0"/>
          <w:numId w:val="2"/>
        </w:numPr>
        <w:ind w:left="283" w:hanging="283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gestire la procedura di gara e l’ammissione degli operatori economici partecipanti alle fasi di gara; </w:t>
      </w:r>
    </w:p>
    <w:p w14:paraId="6185A449" w14:textId="77777777" w:rsidR="004F6FE9" w:rsidRPr="009E0528" w:rsidRDefault="004F6FE9" w:rsidP="00D71B77">
      <w:pPr>
        <w:pStyle w:val="Default"/>
        <w:numPr>
          <w:ilvl w:val="0"/>
          <w:numId w:val="2"/>
        </w:numPr>
        <w:ind w:left="283" w:hanging="283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gestire l’aggiudicazione della gara e gli adempimenti successivi. </w:t>
      </w:r>
    </w:p>
    <w:p w14:paraId="1BEE1DA6" w14:textId="3BE879D5" w:rsidR="000F6960" w:rsidRPr="009E0528" w:rsidRDefault="00CB03F7" w:rsidP="00D71B77">
      <w:pPr>
        <w:pStyle w:val="Default"/>
        <w:numPr>
          <w:ilvl w:val="0"/>
          <w:numId w:val="2"/>
        </w:numPr>
        <w:ind w:left="283" w:hanging="283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a</w:t>
      </w:r>
      <w:r w:rsidR="001E7AFC" w:rsidRPr="009E0528">
        <w:rPr>
          <w:rFonts w:ascii="Courier New" w:hAnsi="Courier New" w:cs="Courier New"/>
          <w:lang w:val="it-IT"/>
        </w:rPr>
        <w:t xml:space="preserve">utorizzare la trasmissione dei dati relativi alle procedure gestite tramite la piattaforma </w:t>
      </w:r>
      <w:r w:rsidR="00F16639" w:rsidRPr="009E0528">
        <w:rPr>
          <w:rFonts w:ascii="Courier New" w:hAnsi="Courier New" w:cs="Courier New"/>
          <w:lang w:val="it-IT"/>
        </w:rPr>
        <w:t xml:space="preserve">alla Banca Dati Nazionale </w:t>
      </w:r>
      <w:r w:rsidR="00197225" w:rsidRPr="009E0528">
        <w:rPr>
          <w:rFonts w:ascii="Courier New" w:hAnsi="Courier New" w:cs="Courier New"/>
          <w:lang w:val="it-IT"/>
        </w:rPr>
        <w:t>C</w:t>
      </w:r>
      <w:r w:rsidR="00F16639" w:rsidRPr="009E0528">
        <w:rPr>
          <w:rFonts w:ascii="Courier New" w:hAnsi="Courier New" w:cs="Courier New"/>
          <w:lang w:val="it-IT"/>
        </w:rPr>
        <w:t xml:space="preserve">ontratti </w:t>
      </w:r>
      <w:r w:rsidR="00197225" w:rsidRPr="009E0528">
        <w:rPr>
          <w:rFonts w:ascii="Courier New" w:hAnsi="Courier New" w:cs="Courier New"/>
          <w:lang w:val="it-IT"/>
        </w:rPr>
        <w:t>P</w:t>
      </w:r>
      <w:r w:rsidR="00F16639" w:rsidRPr="009E0528">
        <w:rPr>
          <w:rFonts w:ascii="Courier New" w:hAnsi="Courier New" w:cs="Courier New"/>
          <w:lang w:val="it-IT"/>
        </w:rPr>
        <w:t>ubblici attraverso i servizi di interoperabilità previsti dal</w:t>
      </w:r>
      <w:r w:rsidR="0041561B" w:rsidRPr="009E0528">
        <w:rPr>
          <w:rFonts w:ascii="Courier New" w:hAnsi="Courier New" w:cs="Courier New"/>
          <w:lang w:val="it-IT"/>
        </w:rPr>
        <w:t>la vigente normativa</w:t>
      </w:r>
      <w:r w:rsidRPr="009E0528">
        <w:rPr>
          <w:rFonts w:ascii="Courier New" w:hAnsi="Courier New" w:cs="Courier New"/>
          <w:lang w:val="it-IT"/>
        </w:rPr>
        <w:t>;</w:t>
      </w:r>
    </w:p>
    <w:p w14:paraId="38F90041" w14:textId="4628C212" w:rsidR="006706A7" w:rsidRPr="009E0528" w:rsidRDefault="00CB03F7" w:rsidP="00A9261A">
      <w:pPr>
        <w:pStyle w:val="Default"/>
        <w:numPr>
          <w:ilvl w:val="0"/>
          <w:numId w:val="2"/>
        </w:numPr>
        <w:spacing w:after="67"/>
        <w:ind w:left="283" w:hanging="283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p</w:t>
      </w:r>
      <w:r w:rsidR="00D40832" w:rsidRPr="009E0528">
        <w:rPr>
          <w:rFonts w:ascii="Courier New" w:hAnsi="Courier New" w:cs="Courier New"/>
          <w:lang w:val="it-IT"/>
        </w:rPr>
        <w:t xml:space="preserve">revedere che </w:t>
      </w:r>
      <w:r w:rsidRPr="009E0528">
        <w:rPr>
          <w:rFonts w:ascii="Courier New" w:hAnsi="Courier New" w:cs="Courier New"/>
          <w:lang w:val="it-IT"/>
        </w:rPr>
        <w:t xml:space="preserve">il </w:t>
      </w:r>
      <w:r w:rsidR="00083D04" w:rsidRPr="009E0528">
        <w:rPr>
          <w:rFonts w:ascii="Courier New" w:hAnsi="Courier New" w:cs="Courier New"/>
          <w:lang w:val="it-IT"/>
        </w:rPr>
        <w:t xml:space="preserve">proprio personale </w:t>
      </w:r>
      <w:r w:rsidR="00E52878" w:rsidRPr="009E0528">
        <w:rPr>
          <w:rFonts w:ascii="Courier New" w:hAnsi="Courier New" w:cs="Courier New"/>
          <w:lang w:val="it-IT"/>
        </w:rPr>
        <w:t>dedicato all’espletamento dell</w:t>
      </w:r>
      <w:r w:rsidR="00B33B92" w:rsidRPr="009E0528">
        <w:rPr>
          <w:rFonts w:ascii="Courier New" w:hAnsi="Courier New" w:cs="Courier New"/>
          <w:lang w:val="it-IT"/>
        </w:rPr>
        <w:t>e</w:t>
      </w:r>
      <w:r w:rsidR="00E52878" w:rsidRPr="009E0528">
        <w:rPr>
          <w:rFonts w:ascii="Courier New" w:hAnsi="Courier New" w:cs="Courier New"/>
          <w:lang w:val="it-IT"/>
        </w:rPr>
        <w:t xml:space="preserve"> procedure di gara</w:t>
      </w:r>
      <w:r w:rsidR="0041561B" w:rsidRPr="009E0528">
        <w:rPr>
          <w:rFonts w:ascii="Courier New" w:hAnsi="Courier New" w:cs="Courier New"/>
          <w:lang w:val="it-IT"/>
        </w:rPr>
        <w:t xml:space="preserve"> </w:t>
      </w:r>
      <w:r w:rsidR="00E52878" w:rsidRPr="009E0528">
        <w:rPr>
          <w:rFonts w:ascii="Courier New" w:hAnsi="Courier New" w:cs="Courier New"/>
          <w:lang w:val="it-IT"/>
        </w:rPr>
        <w:t xml:space="preserve">sia in possesso </w:t>
      </w:r>
      <w:r w:rsidR="00083D04" w:rsidRPr="009E0528">
        <w:rPr>
          <w:rFonts w:ascii="Courier New" w:hAnsi="Courier New" w:cs="Courier New"/>
          <w:lang w:val="it-IT"/>
        </w:rPr>
        <w:t xml:space="preserve">di credenziali SPID </w:t>
      </w:r>
      <w:r w:rsidR="00D40832" w:rsidRPr="009E0528">
        <w:rPr>
          <w:rFonts w:ascii="Courier New" w:hAnsi="Courier New" w:cs="Courier New"/>
          <w:lang w:val="it-IT"/>
        </w:rPr>
        <w:t>di livello LOA 2 o LOA 3</w:t>
      </w:r>
      <w:r w:rsidR="0041561B" w:rsidRPr="009E0528">
        <w:rPr>
          <w:rFonts w:ascii="Courier New" w:hAnsi="Courier New" w:cs="Courier New"/>
          <w:lang w:val="it-IT"/>
        </w:rPr>
        <w:t xml:space="preserve">, CIE o </w:t>
      </w:r>
      <w:r w:rsidR="006706A7" w:rsidRPr="009E0528">
        <w:rPr>
          <w:rFonts w:ascii="Courier New" w:hAnsi="Courier New" w:cs="Courier New"/>
          <w:lang w:val="it-IT"/>
        </w:rPr>
        <w:t>altro mezzo di identificazione elettronica eIDAS di livello “significativo”</w:t>
      </w:r>
      <w:r w:rsidR="00D76BD4" w:rsidRPr="009E0528">
        <w:rPr>
          <w:rFonts w:ascii="Courier New" w:hAnsi="Courier New" w:cs="Courier New"/>
          <w:lang w:val="it-IT"/>
        </w:rPr>
        <w:t xml:space="preserve"> o </w:t>
      </w:r>
      <w:r w:rsidR="006706A7" w:rsidRPr="009E0528">
        <w:rPr>
          <w:rFonts w:ascii="Courier New" w:hAnsi="Courier New" w:cs="Courier New"/>
          <w:lang w:val="it-IT"/>
        </w:rPr>
        <w:t xml:space="preserve">“elevato”. </w:t>
      </w:r>
    </w:p>
    <w:p w14:paraId="6E2948E1" w14:textId="438B950E" w:rsidR="00083D04" w:rsidRPr="009E0528" w:rsidRDefault="00083D04" w:rsidP="0041561B">
      <w:pPr>
        <w:pStyle w:val="Default"/>
        <w:ind w:left="283"/>
        <w:jc w:val="both"/>
        <w:rPr>
          <w:rFonts w:ascii="Courier New" w:hAnsi="Courier New" w:cs="Courier New"/>
          <w:lang w:val="it-IT"/>
        </w:rPr>
      </w:pPr>
    </w:p>
    <w:p w14:paraId="5EFC75F6" w14:textId="77777777" w:rsidR="00B36F52" w:rsidRPr="009E0528" w:rsidRDefault="00B36F52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2. </w:t>
      </w:r>
      <w:r w:rsidR="004F6FE9" w:rsidRPr="009E0528">
        <w:rPr>
          <w:rFonts w:ascii="Courier New" w:hAnsi="Courier New" w:cs="Courier New"/>
          <w:lang w:val="it-IT"/>
        </w:rPr>
        <w:t>Ogni onere e responsabilità</w:t>
      </w:r>
      <w:r w:rsidR="0070220F" w:rsidRPr="009E0528">
        <w:rPr>
          <w:rFonts w:ascii="Courier New" w:hAnsi="Courier New" w:cs="Courier New"/>
          <w:lang w:val="it-IT"/>
        </w:rPr>
        <w:t>,</w:t>
      </w:r>
      <w:r w:rsidR="004F6FE9" w:rsidRPr="009E0528">
        <w:rPr>
          <w:rFonts w:ascii="Courier New" w:hAnsi="Courier New" w:cs="Courier New"/>
          <w:lang w:val="it-IT"/>
        </w:rPr>
        <w:t xml:space="preserve"> relativa </w:t>
      </w:r>
      <w:r w:rsidRPr="009E0528">
        <w:rPr>
          <w:rFonts w:ascii="Courier New" w:hAnsi="Courier New" w:cs="Courier New"/>
          <w:lang w:val="it-IT"/>
        </w:rPr>
        <w:t xml:space="preserve">alla gestione della gara e </w:t>
      </w:r>
      <w:r w:rsidR="004F6FE9" w:rsidRPr="009E0528">
        <w:rPr>
          <w:rFonts w:ascii="Courier New" w:hAnsi="Courier New" w:cs="Courier New"/>
          <w:lang w:val="it-IT"/>
        </w:rPr>
        <w:t xml:space="preserve">alla stipula ed all’esecuzione del contratto con </w:t>
      </w:r>
      <w:r w:rsidR="004F6FE9" w:rsidRPr="009E0528">
        <w:rPr>
          <w:rFonts w:ascii="Courier New" w:hAnsi="Courier New" w:cs="Courier New"/>
          <w:lang w:val="it-IT"/>
        </w:rPr>
        <w:lastRenderedPageBreak/>
        <w:t>l’operatore economico aggiudicatario, è a carico esclusi</w:t>
      </w:r>
      <w:r w:rsidRPr="009E0528">
        <w:rPr>
          <w:rFonts w:ascii="Courier New" w:hAnsi="Courier New" w:cs="Courier New"/>
          <w:lang w:val="it-IT"/>
        </w:rPr>
        <w:t xml:space="preserve">vamente dell’Ente, ivi compresi, a titolo esemplificativo e non esaustivo, i costi di pubblicazione, i costi per eventuali contenziosi, </w:t>
      </w:r>
      <w:r w:rsidR="004F6FE9" w:rsidRPr="009E0528">
        <w:rPr>
          <w:rFonts w:ascii="Courier New" w:hAnsi="Courier New" w:cs="Courier New"/>
          <w:lang w:val="it-IT"/>
        </w:rPr>
        <w:t>gli adempimenti contabili ed il pagamento del corrispettivo contrattuale</w:t>
      </w:r>
      <w:r w:rsidRPr="009E0528">
        <w:rPr>
          <w:rFonts w:ascii="Courier New" w:hAnsi="Courier New" w:cs="Courier New"/>
          <w:lang w:val="it-IT"/>
        </w:rPr>
        <w:t>, ecc</w:t>
      </w:r>
      <w:r w:rsidR="004F6FE9" w:rsidRPr="009E0528">
        <w:rPr>
          <w:rFonts w:ascii="Courier New" w:hAnsi="Courier New" w:cs="Courier New"/>
          <w:lang w:val="it-IT"/>
        </w:rPr>
        <w:t>.</w:t>
      </w:r>
    </w:p>
    <w:p w14:paraId="1646385C" w14:textId="666892CF" w:rsidR="004F6FE9" w:rsidRPr="009E0528" w:rsidRDefault="00B36F52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3. L’Ente utilizza la piattaforma SATER </w:t>
      </w:r>
      <w:r w:rsidR="003A13DC" w:rsidRPr="009E0528">
        <w:rPr>
          <w:rFonts w:ascii="Courier New" w:hAnsi="Courier New" w:cs="Courier New"/>
          <w:lang w:val="it-IT"/>
        </w:rPr>
        <w:t xml:space="preserve">applicando la normativa vigente in materia di appalti e nei limiti del proprio livello di qualificazione di cui </w:t>
      </w:r>
      <w:r w:rsidR="00C87B27" w:rsidRPr="009E0528">
        <w:rPr>
          <w:rFonts w:ascii="Courier New" w:hAnsi="Courier New" w:cs="Courier New"/>
          <w:lang w:val="it-IT"/>
        </w:rPr>
        <w:t xml:space="preserve">all’ 63 </w:t>
      </w:r>
      <w:r w:rsidR="00E35EF2" w:rsidRPr="009E0528">
        <w:rPr>
          <w:rFonts w:ascii="Courier New" w:hAnsi="Courier New" w:cs="Courier New"/>
          <w:lang w:val="it-IT"/>
        </w:rPr>
        <w:t>del D.Lgs.</w:t>
      </w:r>
      <w:r w:rsidR="009C3AF8" w:rsidRPr="009E0528">
        <w:rPr>
          <w:rFonts w:ascii="Courier New" w:hAnsi="Courier New" w:cs="Courier New"/>
          <w:lang w:val="it-IT"/>
        </w:rPr>
        <w:t xml:space="preserve"> n.</w:t>
      </w:r>
      <w:r w:rsidR="00E35EF2" w:rsidRPr="009E0528">
        <w:rPr>
          <w:rFonts w:ascii="Courier New" w:hAnsi="Courier New" w:cs="Courier New"/>
          <w:lang w:val="it-IT"/>
        </w:rPr>
        <w:t>36/2023.</w:t>
      </w:r>
    </w:p>
    <w:p w14:paraId="1EECDAAB" w14:textId="77777777" w:rsidR="004F6FE9" w:rsidRPr="009E0528" w:rsidRDefault="003A13DC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4</w:t>
      </w:r>
      <w:r w:rsidR="004F6FE9" w:rsidRPr="009E0528">
        <w:rPr>
          <w:rFonts w:ascii="Courier New" w:hAnsi="Courier New" w:cs="Courier New"/>
          <w:lang w:val="it-IT"/>
        </w:rPr>
        <w:t xml:space="preserve">. </w:t>
      </w:r>
      <w:r w:rsidR="00B36F52" w:rsidRPr="009E0528">
        <w:rPr>
          <w:rFonts w:ascii="Courier New" w:hAnsi="Courier New" w:cs="Courier New"/>
          <w:lang w:val="it-IT"/>
        </w:rPr>
        <w:t>L’Agenzia</w:t>
      </w:r>
      <w:r w:rsidR="004F6FE9" w:rsidRPr="009E0528">
        <w:rPr>
          <w:rFonts w:ascii="Courier New" w:hAnsi="Courier New" w:cs="Courier New"/>
          <w:lang w:val="it-IT"/>
        </w:rPr>
        <w:t xml:space="preserve"> </w:t>
      </w:r>
      <w:r w:rsidR="00B36F52" w:rsidRPr="009E0528">
        <w:rPr>
          <w:rFonts w:ascii="Courier New" w:hAnsi="Courier New" w:cs="Courier New"/>
          <w:lang w:val="it-IT"/>
        </w:rPr>
        <w:t>provvede a</w:t>
      </w:r>
      <w:r w:rsidR="004F6FE9" w:rsidRPr="009E0528">
        <w:rPr>
          <w:rFonts w:ascii="Courier New" w:hAnsi="Courier New" w:cs="Courier New"/>
          <w:lang w:val="it-IT"/>
        </w:rPr>
        <w:t xml:space="preserve">: </w:t>
      </w:r>
    </w:p>
    <w:p w14:paraId="7B3EC2AD" w14:textId="3607AC99" w:rsidR="0032271D" w:rsidRPr="009E0528" w:rsidRDefault="0032271D" w:rsidP="0032271D">
      <w:pPr>
        <w:pStyle w:val="Default"/>
        <w:numPr>
          <w:ilvl w:val="0"/>
          <w:numId w:val="4"/>
        </w:numPr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mette</w:t>
      </w:r>
      <w:r w:rsidR="00637BB1" w:rsidRPr="009E0528">
        <w:rPr>
          <w:rFonts w:ascii="Courier New" w:hAnsi="Courier New" w:cs="Courier New"/>
          <w:lang w:val="it-IT"/>
        </w:rPr>
        <w:t>re</w:t>
      </w:r>
      <w:r w:rsidRPr="009E0528">
        <w:rPr>
          <w:rFonts w:ascii="Courier New" w:hAnsi="Courier New" w:cs="Courier New"/>
          <w:lang w:val="it-IT"/>
        </w:rPr>
        <w:t xml:space="preserve"> a disposizione la piattaforma SATER ai sensi dell’art. 25 del D.Lgs. n.36/2023 in conformità all’art.26 del citato Decreto;</w:t>
      </w:r>
    </w:p>
    <w:p w14:paraId="7F8DA344" w14:textId="73D4C3E7" w:rsidR="004F6FE9" w:rsidRPr="009E0528" w:rsidRDefault="004F6FE9" w:rsidP="00D71B77">
      <w:pPr>
        <w:pStyle w:val="Default"/>
        <w:numPr>
          <w:ilvl w:val="0"/>
          <w:numId w:val="4"/>
        </w:numPr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rendere accessibili al personale dell’Ente </w:t>
      </w:r>
      <w:r w:rsidR="008D5B12" w:rsidRPr="009E0528">
        <w:rPr>
          <w:rFonts w:ascii="Courier New" w:hAnsi="Courier New" w:cs="Courier New"/>
          <w:lang w:val="it-IT"/>
        </w:rPr>
        <w:t xml:space="preserve">l’iscrizione </w:t>
      </w:r>
      <w:r w:rsidR="002C0768" w:rsidRPr="009E0528">
        <w:rPr>
          <w:rFonts w:ascii="Courier New" w:hAnsi="Courier New" w:cs="Courier New"/>
          <w:lang w:val="it-IT"/>
        </w:rPr>
        <w:t xml:space="preserve">al </w:t>
      </w:r>
      <w:r w:rsidR="00386E2E" w:rsidRPr="009E0528">
        <w:rPr>
          <w:rFonts w:ascii="Courier New" w:hAnsi="Courier New" w:cs="Courier New"/>
          <w:lang w:val="it-IT"/>
        </w:rPr>
        <w:t>S</w:t>
      </w:r>
      <w:r w:rsidR="002C0768" w:rsidRPr="009E0528">
        <w:rPr>
          <w:rFonts w:ascii="Courier New" w:hAnsi="Courier New" w:cs="Courier New"/>
          <w:lang w:val="it-IT"/>
        </w:rPr>
        <w:t xml:space="preserve">istema secondo i ruoli e i profili necessari </w:t>
      </w:r>
      <w:r w:rsidR="00386E2E" w:rsidRPr="009E0528">
        <w:rPr>
          <w:rFonts w:ascii="Courier New" w:hAnsi="Courier New" w:cs="Courier New"/>
          <w:lang w:val="it-IT"/>
        </w:rPr>
        <w:t xml:space="preserve">al fine di svolgere </w:t>
      </w:r>
      <w:r w:rsidRPr="009E0528">
        <w:rPr>
          <w:rFonts w:ascii="Courier New" w:hAnsi="Courier New" w:cs="Courier New"/>
          <w:lang w:val="it-IT"/>
        </w:rPr>
        <w:t xml:space="preserve">le funzionalità per l’indizione, gestione e aggiudicazione di gare </w:t>
      </w:r>
      <w:r w:rsidR="001A6533" w:rsidRPr="009E0528">
        <w:rPr>
          <w:rFonts w:ascii="Courier New" w:hAnsi="Courier New" w:cs="Courier New"/>
          <w:lang w:val="it-IT"/>
        </w:rPr>
        <w:t xml:space="preserve">ad evidenza pubblica </w:t>
      </w:r>
      <w:r w:rsidRPr="009E0528">
        <w:rPr>
          <w:rFonts w:ascii="Courier New" w:hAnsi="Courier New" w:cs="Courier New"/>
          <w:lang w:val="it-IT"/>
        </w:rPr>
        <w:t xml:space="preserve">in maniera telematica; </w:t>
      </w:r>
    </w:p>
    <w:p w14:paraId="77BD5D0A" w14:textId="7F8FD788" w:rsidR="004F6FE9" w:rsidRPr="009E0528" w:rsidRDefault="004F6FE9" w:rsidP="00D71B77">
      <w:pPr>
        <w:pStyle w:val="Default"/>
        <w:numPr>
          <w:ilvl w:val="0"/>
          <w:numId w:val="4"/>
        </w:numPr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adottare tutte le misure idonee ad evitare qualsiasi evento dannoso per l’Ente; </w:t>
      </w:r>
    </w:p>
    <w:p w14:paraId="7DF338B4" w14:textId="77777777" w:rsidR="006D6047" w:rsidRPr="009E0528" w:rsidRDefault="003F0226" w:rsidP="006D6047">
      <w:pPr>
        <w:pStyle w:val="Default"/>
        <w:numPr>
          <w:ilvl w:val="0"/>
          <w:numId w:val="4"/>
        </w:numPr>
        <w:jc w:val="both"/>
        <w:rPr>
          <w:rFonts w:ascii="Courier New" w:hAnsi="Courier New" w:cs="Courier New"/>
          <w:color w:val="auto"/>
          <w:lang w:val="it-IT"/>
        </w:rPr>
      </w:pPr>
      <w:r w:rsidRPr="009E0528">
        <w:rPr>
          <w:rFonts w:ascii="Courier New" w:hAnsi="Courier New" w:cs="Courier New"/>
          <w:color w:val="auto"/>
          <w:lang w:val="it-IT"/>
        </w:rPr>
        <w:t>consentire al</w:t>
      </w:r>
      <w:r w:rsidR="004F6FE9" w:rsidRPr="009E0528">
        <w:rPr>
          <w:rFonts w:ascii="Courier New" w:hAnsi="Courier New" w:cs="Courier New"/>
          <w:color w:val="auto"/>
          <w:lang w:val="it-IT"/>
        </w:rPr>
        <w:t xml:space="preserve"> personale dell’Ente </w:t>
      </w:r>
      <w:r w:rsidRPr="009E0528">
        <w:rPr>
          <w:rFonts w:ascii="Courier New" w:hAnsi="Courier New" w:cs="Courier New"/>
          <w:color w:val="auto"/>
          <w:lang w:val="it-IT"/>
        </w:rPr>
        <w:t xml:space="preserve">di partecipare alle sessioni di formazione </w:t>
      </w:r>
      <w:r w:rsidR="004F6FE9" w:rsidRPr="009E0528">
        <w:rPr>
          <w:rFonts w:ascii="Courier New" w:hAnsi="Courier New" w:cs="Courier New"/>
          <w:color w:val="auto"/>
          <w:lang w:val="it-IT"/>
        </w:rPr>
        <w:t>per l’utilizzo della piattaforma</w:t>
      </w:r>
      <w:r w:rsidRPr="009E0528">
        <w:rPr>
          <w:rFonts w:ascii="Courier New" w:hAnsi="Courier New" w:cs="Courier New"/>
          <w:color w:val="auto"/>
          <w:lang w:val="it-IT"/>
        </w:rPr>
        <w:t xml:space="preserve"> SATER</w:t>
      </w:r>
      <w:r w:rsidR="004F6FE9" w:rsidRPr="009E0528">
        <w:rPr>
          <w:rFonts w:ascii="Courier New" w:hAnsi="Courier New" w:cs="Courier New"/>
          <w:color w:val="auto"/>
          <w:lang w:val="it-IT"/>
        </w:rPr>
        <w:t>;</w:t>
      </w:r>
    </w:p>
    <w:p w14:paraId="477D2FB3" w14:textId="1F543483" w:rsidR="004F6FE9" w:rsidRPr="009E0528" w:rsidRDefault="004F6FE9" w:rsidP="006D6047">
      <w:pPr>
        <w:pStyle w:val="Default"/>
        <w:numPr>
          <w:ilvl w:val="0"/>
          <w:numId w:val="4"/>
        </w:numPr>
        <w:jc w:val="both"/>
        <w:rPr>
          <w:rFonts w:ascii="Courier New" w:hAnsi="Courier New" w:cs="Courier New"/>
          <w:color w:val="auto"/>
          <w:lang w:val="it-IT"/>
        </w:rPr>
      </w:pPr>
      <w:r w:rsidRPr="009E0528">
        <w:rPr>
          <w:rFonts w:ascii="Courier New" w:hAnsi="Courier New" w:cs="Courier New"/>
          <w:color w:val="auto"/>
          <w:lang w:val="it-IT"/>
        </w:rPr>
        <w:t xml:space="preserve">fornire l’eventuale supporto tecnico all’Ente e alle Imprese che partecipano alle iniziative di gara attraverso il servizio di </w:t>
      </w:r>
      <w:r w:rsidR="001A6533" w:rsidRPr="009E0528">
        <w:rPr>
          <w:rFonts w:ascii="Courier New" w:hAnsi="Courier New" w:cs="Courier New"/>
          <w:color w:val="auto"/>
          <w:lang w:val="it-IT"/>
        </w:rPr>
        <w:t>call center</w:t>
      </w:r>
      <w:r w:rsidRPr="009E0528">
        <w:rPr>
          <w:rFonts w:ascii="Courier New" w:hAnsi="Courier New" w:cs="Courier New"/>
          <w:color w:val="auto"/>
          <w:lang w:val="it-IT"/>
        </w:rPr>
        <w:t xml:space="preserve"> </w:t>
      </w:r>
      <w:r w:rsidR="0070220F" w:rsidRPr="009E0528">
        <w:rPr>
          <w:rFonts w:ascii="Courier New" w:hAnsi="Courier New" w:cs="Courier New"/>
          <w:color w:val="auto"/>
          <w:lang w:val="it-IT"/>
        </w:rPr>
        <w:t>indicato sul</w:t>
      </w:r>
      <w:r w:rsidRPr="009E0528">
        <w:rPr>
          <w:rFonts w:ascii="Courier New" w:hAnsi="Courier New" w:cs="Courier New"/>
          <w:color w:val="auto"/>
          <w:lang w:val="it-IT"/>
        </w:rPr>
        <w:t xml:space="preserve"> sito </w:t>
      </w:r>
      <w:r w:rsidR="003849FE" w:rsidRPr="009E0528">
        <w:rPr>
          <w:rStyle w:val="Collegamentoipertestuale"/>
          <w:rFonts w:ascii="Courier New" w:hAnsi="Courier New" w:cs="Courier New"/>
          <w:lang w:val="it-IT"/>
        </w:rPr>
        <w:t>https://</w:t>
      </w:r>
      <w:hyperlink r:id="rId10" w:history="1">
        <w:r w:rsidR="003849FE" w:rsidRPr="009E0528">
          <w:rPr>
            <w:rStyle w:val="Collegamentoipertestuale"/>
            <w:rFonts w:ascii="Courier New" w:hAnsi="Courier New" w:cs="Courier New"/>
            <w:lang w:val="it-IT"/>
          </w:rPr>
          <w:t>intercenter.regione.emilia-romagna.it/</w:t>
        </w:r>
      </w:hyperlink>
      <w:r w:rsidR="009B2147" w:rsidRPr="009E0528">
        <w:rPr>
          <w:rFonts w:ascii="Courier New" w:hAnsi="Courier New" w:cs="Courier New"/>
          <w:color w:val="auto"/>
          <w:lang w:val="it-IT"/>
        </w:rPr>
        <w:t>;</w:t>
      </w:r>
    </w:p>
    <w:p w14:paraId="289BC962" w14:textId="79066649" w:rsidR="009B2147" w:rsidRPr="009E0528" w:rsidRDefault="009B2147" w:rsidP="00A827CC">
      <w:pPr>
        <w:pStyle w:val="Default"/>
        <w:numPr>
          <w:ilvl w:val="0"/>
          <w:numId w:val="4"/>
        </w:numPr>
        <w:jc w:val="both"/>
        <w:rPr>
          <w:rFonts w:ascii="Courier New" w:hAnsi="Courier New" w:cs="Courier New"/>
          <w:color w:val="auto"/>
          <w:lang w:val="it-IT"/>
        </w:rPr>
      </w:pPr>
      <w:r w:rsidRPr="009E0528">
        <w:rPr>
          <w:rFonts w:ascii="Courier New" w:hAnsi="Courier New" w:cs="Courier New"/>
          <w:color w:val="auto"/>
          <w:lang w:val="it-IT"/>
        </w:rPr>
        <w:t xml:space="preserve">pubblicare in apposita sezione del sito </w:t>
      </w:r>
      <w:r w:rsidR="003849FE" w:rsidRPr="009E0528">
        <w:rPr>
          <w:rStyle w:val="Collegamentoipertestuale"/>
          <w:rFonts w:ascii="Courier New" w:hAnsi="Courier New" w:cs="Courier New"/>
          <w:lang w:val="it-IT"/>
        </w:rPr>
        <w:t>https://</w:t>
      </w:r>
      <w:hyperlink r:id="rId11" w:history="1">
        <w:r w:rsidR="003849FE" w:rsidRPr="009E0528">
          <w:rPr>
            <w:rStyle w:val="Collegamentoipertestuale"/>
            <w:rFonts w:ascii="Courier New" w:hAnsi="Courier New" w:cs="Courier New"/>
            <w:lang w:val="it-IT"/>
          </w:rPr>
          <w:t>intercenter.regione.emilia-romagna.it/</w:t>
        </w:r>
      </w:hyperlink>
      <w:r w:rsidRPr="009E0528">
        <w:rPr>
          <w:rFonts w:ascii="Courier New" w:hAnsi="Courier New" w:cs="Courier New"/>
          <w:color w:val="auto"/>
          <w:lang w:val="it-IT"/>
        </w:rPr>
        <w:t xml:space="preserve"> </w:t>
      </w:r>
      <w:r w:rsidR="009E0528" w:rsidRPr="009E0528">
        <w:rPr>
          <w:rFonts w:ascii="Courier New" w:hAnsi="Courier New" w:cs="Courier New"/>
          <w:color w:val="auto"/>
          <w:lang w:val="it-IT"/>
        </w:rPr>
        <w:t xml:space="preserve">la </w:t>
      </w:r>
      <w:r w:rsidR="003849FE" w:rsidRPr="009E0528">
        <w:rPr>
          <w:rFonts w:ascii="Courier New" w:hAnsi="Courier New" w:cs="Courier New"/>
          <w:color w:val="auto"/>
          <w:lang w:val="it-IT"/>
        </w:rPr>
        <w:t>d</w:t>
      </w:r>
      <w:r w:rsidRPr="009E0528">
        <w:rPr>
          <w:rFonts w:ascii="Courier New" w:hAnsi="Courier New" w:cs="Courier New"/>
          <w:color w:val="auto"/>
          <w:lang w:val="it-IT"/>
        </w:rPr>
        <w:t>ocumentazione di gara caricata a sistema dall’Ente.</w:t>
      </w:r>
    </w:p>
    <w:p w14:paraId="7B8988E5" w14:textId="77777777" w:rsidR="009B2147" w:rsidRPr="009E0528" w:rsidRDefault="009B2147" w:rsidP="00D71B77">
      <w:pPr>
        <w:pStyle w:val="Default"/>
        <w:jc w:val="both"/>
        <w:rPr>
          <w:rFonts w:ascii="Courier New" w:hAnsi="Courier New" w:cs="Courier New"/>
          <w:color w:val="auto"/>
          <w:lang w:val="it-IT"/>
        </w:rPr>
      </w:pPr>
    </w:p>
    <w:p w14:paraId="6655A04A" w14:textId="77777777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b/>
          <w:bCs/>
          <w:color w:val="auto"/>
          <w:lang w:val="it-IT"/>
        </w:rPr>
      </w:pPr>
      <w:r w:rsidRPr="009E0528">
        <w:rPr>
          <w:rFonts w:ascii="Courier New" w:hAnsi="Courier New" w:cs="Courier New"/>
          <w:b/>
          <w:bCs/>
          <w:color w:val="auto"/>
          <w:lang w:val="it-IT"/>
        </w:rPr>
        <w:t>Articolo 3 – Esonero di responsabilità</w:t>
      </w:r>
    </w:p>
    <w:p w14:paraId="7DF334AF" w14:textId="77777777" w:rsidR="00B36F52" w:rsidRPr="009E0528" w:rsidRDefault="004F6FE9" w:rsidP="00D71B77">
      <w:pPr>
        <w:pStyle w:val="Default"/>
        <w:jc w:val="both"/>
        <w:rPr>
          <w:rFonts w:ascii="Courier New" w:hAnsi="Courier New" w:cs="Courier New"/>
          <w:color w:val="auto"/>
          <w:lang w:val="it-IT"/>
        </w:rPr>
      </w:pPr>
      <w:r w:rsidRPr="009E0528">
        <w:rPr>
          <w:rFonts w:ascii="Courier New" w:hAnsi="Courier New" w:cs="Courier New"/>
          <w:color w:val="auto"/>
          <w:lang w:val="it-IT"/>
        </w:rPr>
        <w:t xml:space="preserve">1. </w:t>
      </w:r>
      <w:r w:rsidR="00B36F52" w:rsidRPr="009E0528">
        <w:rPr>
          <w:rFonts w:ascii="Courier New" w:hAnsi="Courier New" w:cs="Courier New"/>
          <w:color w:val="auto"/>
          <w:lang w:val="it-IT"/>
        </w:rPr>
        <w:t>L’Agenzia</w:t>
      </w:r>
      <w:r w:rsidRPr="009E0528">
        <w:rPr>
          <w:rFonts w:ascii="Courier New" w:hAnsi="Courier New" w:cs="Courier New"/>
          <w:color w:val="auto"/>
          <w:lang w:val="it-IT"/>
        </w:rPr>
        <w:t xml:space="preserve"> non risponde di eventuali malfunzionamenti e/o difetti della piattaforma, compresi quelli relativi ai servizi di connettività necessari per l’utilizzo</w:t>
      </w:r>
      <w:r w:rsidR="0070220F" w:rsidRPr="009E0528">
        <w:rPr>
          <w:rFonts w:ascii="Courier New" w:hAnsi="Courier New" w:cs="Courier New"/>
          <w:color w:val="auto"/>
          <w:lang w:val="it-IT"/>
        </w:rPr>
        <w:t xml:space="preserve"> del Sistema Acquisti Telematici Emilia-Romagna (SATER)</w:t>
      </w:r>
      <w:r w:rsidRPr="009E0528">
        <w:rPr>
          <w:rFonts w:ascii="Courier New" w:hAnsi="Courier New" w:cs="Courier New"/>
          <w:color w:val="auto"/>
          <w:lang w:val="it-IT"/>
        </w:rPr>
        <w:t xml:space="preserve">. </w:t>
      </w:r>
    </w:p>
    <w:p w14:paraId="76391CCD" w14:textId="52D14CA9" w:rsidR="004F6FE9" w:rsidRPr="009E0528" w:rsidRDefault="00B36F52" w:rsidP="00D71B77">
      <w:pPr>
        <w:pStyle w:val="Default"/>
        <w:jc w:val="both"/>
        <w:rPr>
          <w:rFonts w:ascii="Courier New" w:hAnsi="Courier New" w:cs="Courier New"/>
          <w:color w:val="auto"/>
          <w:lang w:val="it-IT"/>
        </w:rPr>
      </w:pPr>
      <w:r w:rsidRPr="009E0528">
        <w:rPr>
          <w:rFonts w:ascii="Courier New" w:hAnsi="Courier New" w:cs="Courier New"/>
          <w:color w:val="auto"/>
          <w:lang w:val="it-IT"/>
        </w:rPr>
        <w:t>2. Pertanto</w:t>
      </w:r>
      <w:r w:rsidR="004F6FE9" w:rsidRPr="009E0528">
        <w:rPr>
          <w:rFonts w:ascii="Courier New" w:hAnsi="Courier New" w:cs="Courier New"/>
          <w:color w:val="auto"/>
          <w:lang w:val="it-IT"/>
        </w:rPr>
        <w:t xml:space="preserve"> </w:t>
      </w:r>
      <w:r w:rsidRPr="009E0528">
        <w:rPr>
          <w:rFonts w:ascii="Courier New" w:hAnsi="Courier New" w:cs="Courier New"/>
          <w:color w:val="auto"/>
          <w:lang w:val="it-IT"/>
        </w:rPr>
        <w:t>l’Agenzia</w:t>
      </w:r>
      <w:r w:rsidR="004F6FE9" w:rsidRPr="009E0528">
        <w:rPr>
          <w:rFonts w:ascii="Courier New" w:hAnsi="Courier New" w:cs="Courier New"/>
          <w:color w:val="auto"/>
          <w:lang w:val="it-IT"/>
        </w:rPr>
        <w:t xml:space="preserve"> </w:t>
      </w:r>
      <w:r w:rsidRPr="009E0528">
        <w:rPr>
          <w:rFonts w:ascii="Courier New" w:hAnsi="Courier New" w:cs="Courier New"/>
          <w:color w:val="auto"/>
          <w:lang w:val="it-IT"/>
        </w:rPr>
        <w:t>è</w:t>
      </w:r>
      <w:r w:rsidR="004F6FE9" w:rsidRPr="009E0528">
        <w:rPr>
          <w:rFonts w:ascii="Courier New" w:hAnsi="Courier New" w:cs="Courier New"/>
          <w:color w:val="auto"/>
          <w:lang w:val="it-IT"/>
        </w:rPr>
        <w:t xml:space="preserve"> tenuta indenne da ogni responsabilità</w:t>
      </w:r>
      <w:r w:rsidR="00AF444E" w:rsidRPr="009E0528">
        <w:rPr>
          <w:rFonts w:ascii="Courier New" w:hAnsi="Courier New" w:cs="Courier New"/>
          <w:color w:val="auto"/>
          <w:lang w:val="it-IT"/>
        </w:rPr>
        <w:t>, nessuna esclusa</w:t>
      </w:r>
      <w:r w:rsidR="004F6FE9" w:rsidRPr="009E0528">
        <w:rPr>
          <w:rFonts w:ascii="Courier New" w:hAnsi="Courier New" w:cs="Courier New"/>
          <w:color w:val="auto"/>
          <w:lang w:val="it-IT"/>
        </w:rPr>
        <w:t xml:space="preserve"> e/o richiesta di risarcimento danni da parte dell’Ente e dei concorrenti </w:t>
      </w:r>
      <w:r w:rsidR="002503E2" w:rsidRPr="009E0528">
        <w:rPr>
          <w:rFonts w:ascii="Courier New" w:hAnsi="Courier New" w:cs="Courier New"/>
          <w:color w:val="auto"/>
          <w:lang w:val="it-IT"/>
        </w:rPr>
        <w:t xml:space="preserve">alle procedure di gara </w:t>
      </w:r>
      <w:r w:rsidR="004F6FE9" w:rsidRPr="009E0528">
        <w:rPr>
          <w:rFonts w:ascii="Courier New" w:hAnsi="Courier New" w:cs="Courier New"/>
          <w:color w:val="auto"/>
          <w:lang w:val="it-IT"/>
        </w:rPr>
        <w:t>derivante dall’utilizzo del</w:t>
      </w:r>
      <w:r w:rsidR="002503E2" w:rsidRPr="009E0528">
        <w:rPr>
          <w:rFonts w:ascii="Courier New" w:hAnsi="Courier New" w:cs="Courier New"/>
          <w:color w:val="auto"/>
          <w:lang w:val="it-IT"/>
        </w:rPr>
        <w:t>la piattaforma SATER</w:t>
      </w:r>
      <w:r w:rsidR="004F6FE9" w:rsidRPr="009E0528">
        <w:rPr>
          <w:rFonts w:ascii="Courier New" w:hAnsi="Courier New" w:cs="Courier New"/>
          <w:color w:val="auto"/>
          <w:lang w:val="it-IT"/>
        </w:rPr>
        <w:t xml:space="preserve">. </w:t>
      </w:r>
    </w:p>
    <w:p w14:paraId="0812CECD" w14:textId="77777777" w:rsidR="00692958" w:rsidRPr="009E0528" w:rsidRDefault="002503E2" w:rsidP="00D71B77">
      <w:pPr>
        <w:pStyle w:val="Default"/>
        <w:jc w:val="both"/>
        <w:rPr>
          <w:rFonts w:ascii="Courier New" w:hAnsi="Courier New" w:cs="Courier New"/>
          <w:color w:val="auto"/>
          <w:lang w:val="it-IT"/>
        </w:rPr>
      </w:pPr>
      <w:r w:rsidRPr="009E0528">
        <w:rPr>
          <w:rFonts w:ascii="Courier New" w:hAnsi="Courier New" w:cs="Courier New"/>
          <w:color w:val="auto"/>
          <w:lang w:val="it-IT"/>
        </w:rPr>
        <w:t>3</w:t>
      </w:r>
      <w:r w:rsidR="004F6FE9" w:rsidRPr="009E0528">
        <w:rPr>
          <w:rFonts w:ascii="Courier New" w:hAnsi="Courier New" w:cs="Courier New"/>
          <w:color w:val="auto"/>
          <w:lang w:val="it-IT"/>
        </w:rPr>
        <w:t>. L’Ente si impegna ad inserire le predette limitazioni di responsabilità nella documentazione di gara che verrà resa disponibile ai concorrenti, prevedendone la espressa accettazione da parte di questi ultimi.</w:t>
      </w:r>
    </w:p>
    <w:p w14:paraId="284A3372" w14:textId="77777777" w:rsidR="00F74B7C" w:rsidRPr="009E0528" w:rsidRDefault="00F74B7C" w:rsidP="00D71B77">
      <w:pPr>
        <w:pStyle w:val="Default"/>
        <w:jc w:val="both"/>
        <w:rPr>
          <w:rFonts w:ascii="Courier New" w:hAnsi="Courier New" w:cs="Courier New"/>
          <w:color w:val="auto"/>
          <w:lang w:val="it-IT"/>
        </w:rPr>
      </w:pPr>
    </w:p>
    <w:p w14:paraId="5975C590" w14:textId="458FFC9E" w:rsidR="00F74B7C" w:rsidRPr="009E0528" w:rsidRDefault="00F74B7C" w:rsidP="00F74B7C">
      <w:pPr>
        <w:pStyle w:val="Default"/>
        <w:jc w:val="both"/>
        <w:rPr>
          <w:rFonts w:ascii="Courier New" w:hAnsi="Courier New" w:cs="Courier New"/>
          <w:b/>
          <w:bCs/>
          <w:color w:val="auto"/>
          <w:lang w:val="it-IT"/>
        </w:rPr>
      </w:pPr>
      <w:r w:rsidRPr="009E0528">
        <w:rPr>
          <w:rFonts w:ascii="Courier New" w:hAnsi="Courier New" w:cs="Courier New"/>
          <w:b/>
          <w:bCs/>
          <w:color w:val="auto"/>
          <w:lang w:val="it-IT"/>
        </w:rPr>
        <w:t>Articolo 4 – Oneri</w:t>
      </w:r>
    </w:p>
    <w:p w14:paraId="53A4D103" w14:textId="1859BD75" w:rsidR="008B7DDC" w:rsidRPr="009E0528" w:rsidRDefault="00A92B6A" w:rsidP="00A92B6A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1.</w:t>
      </w:r>
      <w:r w:rsidR="001267EF" w:rsidRPr="009E0528">
        <w:rPr>
          <w:rFonts w:ascii="Courier New" w:hAnsi="Courier New" w:cs="Courier New"/>
          <w:lang w:val="it-IT"/>
        </w:rPr>
        <w:t xml:space="preserve">A titolo di rimborso dei costi sostenuti per l’attivazione e la gestione delle funzioni oggetto del presente Accordo di Servizio, </w:t>
      </w:r>
      <w:bookmarkStart w:id="0" w:name="_Hlk510535474"/>
      <w:r w:rsidR="001267EF" w:rsidRPr="009E0528">
        <w:rPr>
          <w:rFonts w:ascii="Courier New" w:hAnsi="Courier New" w:cs="Courier New"/>
          <w:lang w:val="it-IT"/>
        </w:rPr>
        <w:t>l’Ente si impegna a riconoscere ad Intercent-ER</w:t>
      </w:r>
      <w:r w:rsidR="00780F25" w:rsidRPr="009E0528">
        <w:rPr>
          <w:rFonts w:ascii="Courier New" w:hAnsi="Courier New" w:cs="Courier New"/>
          <w:lang w:val="it-IT"/>
        </w:rPr>
        <w:t xml:space="preserve"> l’importo complessivo pari a Euro …………… (IVA esclusa), </w:t>
      </w:r>
      <w:r w:rsidR="00C41910" w:rsidRPr="009E0528">
        <w:rPr>
          <w:rFonts w:ascii="Courier New" w:hAnsi="Courier New" w:cs="Courier New"/>
          <w:lang w:val="it-IT"/>
        </w:rPr>
        <w:t xml:space="preserve">definito a seguito della valutazione congiunta delle tipologie e </w:t>
      </w:r>
      <w:r w:rsidR="0062449B" w:rsidRPr="009E0528">
        <w:rPr>
          <w:rFonts w:ascii="Courier New" w:hAnsi="Courier New" w:cs="Courier New"/>
          <w:lang w:val="it-IT"/>
        </w:rPr>
        <w:t xml:space="preserve">della </w:t>
      </w:r>
      <w:r w:rsidR="00C41910" w:rsidRPr="009E0528">
        <w:rPr>
          <w:rFonts w:ascii="Courier New" w:hAnsi="Courier New" w:cs="Courier New"/>
          <w:lang w:val="it-IT"/>
        </w:rPr>
        <w:t xml:space="preserve">complessità delle procedure di acquisto che sono pianificate </w:t>
      </w:r>
      <w:r w:rsidR="008B7DDC" w:rsidRPr="009E0528">
        <w:rPr>
          <w:rFonts w:ascii="Courier New" w:hAnsi="Courier New" w:cs="Courier New"/>
          <w:lang w:val="it-IT"/>
        </w:rPr>
        <w:lastRenderedPageBreak/>
        <w:t>dall’Ente richiedente</w:t>
      </w:r>
      <w:r w:rsidR="0062449B" w:rsidRPr="009E0528">
        <w:rPr>
          <w:rFonts w:ascii="Courier New" w:hAnsi="Courier New" w:cs="Courier New"/>
          <w:lang w:val="it-IT"/>
        </w:rPr>
        <w:t xml:space="preserve"> e della valutazione di impatto </w:t>
      </w:r>
      <w:r w:rsidR="00245EA7" w:rsidRPr="009E0528">
        <w:rPr>
          <w:rFonts w:ascii="Courier New" w:hAnsi="Courier New" w:cs="Courier New"/>
          <w:lang w:val="it-IT"/>
        </w:rPr>
        <w:t xml:space="preserve">sui costi </w:t>
      </w:r>
      <w:r w:rsidR="00EA6729" w:rsidRPr="009E0528">
        <w:rPr>
          <w:rFonts w:ascii="Courier New" w:hAnsi="Courier New" w:cs="Courier New"/>
          <w:lang w:val="it-IT"/>
        </w:rPr>
        <w:t>di attivazione e gestione del</w:t>
      </w:r>
      <w:r w:rsidR="0062449B" w:rsidRPr="009E0528">
        <w:rPr>
          <w:rFonts w:ascii="Courier New" w:hAnsi="Courier New" w:cs="Courier New"/>
          <w:lang w:val="it-IT"/>
        </w:rPr>
        <w:t xml:space="preserve"> sistema  SATER</w:t>
      </w:r>
      <w:r w:rsidR="00245EA7" w:rsidRPr="009E0528">
        <w:rPr>
          <w:rFonts w:ascii="Courier New" w:hAnsi="Courier New" w:cs="Courier New"/>
          <w:lang w:val="it-IT"/>
        </w:rPr>
        <w:t xml:space="preserve"> effettuata dall’Agenzia</w:t>
      </w:r>
      <w:r w:rsidR="00B77282" w:rsidRPr="009E0528">
        <w:rPr>
          <w:rFonts w:ascii="Courier New" w:hAnsi="Courier New" w:cs="Courier New"/>
          <w:lang w:val="it-IT"/>
        </w:rPr>
        <w:t xml:space="preserve"> come di seguito ripartito per i singoli anni</w:t>
      </w:r>
      <w:r w:rsidR="00C860F7" w:rsidRPr="009E0528">
        <w:rPr>
          <w:rFonts w:ascii="Courier New" w:hAnsi="Courier New" w:cs="Courier New"/>
          <w:lang w:val="it-IT"/>
        </w:rPr>
        <w:t xml:space="preserve"> della durata dell’accordo</w:t>
      </w:r>
      <w:r w:rsidR="00B656F3" w:rsidRPr="009E0528">
        <w:rPr>
          <w:rFonts w:ascii="Courier New" w:hAnsi="Courier New" w:cs="Courier New"/>
          <w:lang w:val="it-IT"/>
        </w:rPr>
        <w:t>:</w:t>
      </w:r>
    </w:p>
    <w:p w14:paraId="424A5FB1" w14:textId="77777777" w:rsidR="00B656F3" w:rsidRPr="009E0528" w:rsidRDefault="00B656F3" w:rsidP="00A92B6A">
      <w:pPr>
        <w:pStyle w:val="Default"/>
        <w:jc w:val="both"/>
        <w:rPr>
          <w:rFonts w:ascii="Courier New" w:hAnsi="Courier New" w:cs="Courier New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C2460" w:rsidRPr="009E0528" w14:paraId="3656D8C8" w14:textId="77777777" w:rsidTr="00AC2460">
        <w:tc>
          <w:tcPr>
            <w:tcW w:w="4508" w:type="dxa"/>
          </w:tcPr>
          <w:p w14:paraId="6FF57D9A" w14:textId="235543B7" w:rsidR="00AC2460" w:rsidRPr="009E0528" w:rsidRDefault="00F5765B" w:rsidP="00E55230">
            <w:pPr>
              <w:pStyle w:val="Default"/>
              <w:jc w:val="center"/>
              <w:rPr>
                <w:rFonts w:ascii="Courier New" w:hAnsi="Courier New" w:cs="Courier New"/>
                <w:lang w:val="it-IT"/>
              </w:rPr>
            </w:pPr>
            <w:r w:rsidRPr="009E0528">
              <w:rPr>
                <w:rFonts w:ascii="Courier New" w:hAnsi="Courier New" w:cs="Courier New"/>
                <w:lang w:val="it-IT"/>
              </w:rPr>
              <w:t>Anno</w:t>
            </w:r>
          </w:p>
        </w:tc>
        <w:tc>
          <w:tcPr>
            <w:tcW w:w="4509" w:type="dxa"/>
          </w:tcPr>
          <w:p w14:paraId="37E06386" w14:textId="14F41495" w:rsidR="00AC2460" w:rsidRPr="009E0528" w:rsidRDefault="00F5765B" w:rsidP="00E55230">
            <w:pPr>
              <w:pStyle w:val="Default"/>
              <w:jc w:val="center"/>
              <w:rPr>
                <w:rFonts w:ascii="Courier New" w:hAnsi="Courier New" w:cs="Courier New"/>
                <w:lang w:val="it-IT"/>
              </w:rPr>
            </w:pPr>
            <w:r w:rsidRPr="009E0528">
              <w:rPr>
                <w:rFonts w:ascii="Courier New" w:hAnsi="Courier New" w:cs="Courier New"/>
                <w:lang w:val="it-IT"/>
              </w:rPr>
              <w:t>Importo rimborso</w:t>
            </w:r>
          </w:p>
        </w:tc>
      </w:tr>
      <w:tr w:rsidR="00AC2460" w:rsidRPr="009E0528" w14:paraId="01215CBB" w14:textId="77777777" w:rsidTr="00AC2460">
        <w:tc>
          <w:tcPr>
            <w:tcW w:w="4508" w:type="dxa"/>
          </w:tcPr>
          <w:p w14:paraId="3CC746F9" w14:textId="77777777" w:rsidR="00AC2460" w:rsidRPr="009E0528" w:rsidRDefault="00AC2460" w:rsidP="00A92B6A">
            <w:pPr>
              <w:pStyle w:val="Default"/>
              <w:jc w:val="both"/>
              <w:rPr>
                <w:rFonts w:ascii="Courier New" w:hAnsi="Courier New" w:cs="Courier New"/>
                <w:lang w:val="it-IT"/>
              </w:rPr>
            </w:pPr>
          </w:p>
        </w:tc>
        <w:tc>
          <w:tcPr>
            <w:tcW w:w="4509" w:type="dxa"/>
          </w:tcPr>
          <w:p w14:paraId="43FAA1E3" w14:textId="77777777" w:rsidR="00AC2460" w:rsidRPr="009E0528" w:rsidRDefault="00AC2460" w:rsidP="00A92B6A">
            <w:pPr>
              <w:pStyle w:val="Default"/>
              <w:jc w:val="both"/>
              <w:rPr>
                <w:rFonts w:ascii="Courier New" w:hAnsi="Courier New" w:cs="Courier New"/>
                <w:lang w:val="it-IT"/>
              </w:rPr>
            </w:pPr>
          </w:p>
        </w:tc>
      </w:tr>
      <w:tr w:rsidR="00F5765B" w:rsidRPr="009E0528" w14:paraId="6C20B331" w14:textId="77777777" w:rsidTr="00AC2460">
        <w:tc>
          <w:tcPr>
            <w:tcW w:w="4508" w:type="dxa"/>
          </w:tcPr>
          <w:p w14:paraId="22ECBB27" w14:textId="77777777" w:rsidR="00F5765B" w:rsidRPr="009E0528" w:rsidRDefault="00F5765B" w:rsidP="00A92B6A">
            <w:pPr>
              <w:pStyle w:val="Default"/>
              <w:jc w:val="both"/>
              <w:rPr>
                <w:rFonts w:ascii="Courier New" w:hAnsi="Courier New" w:cs="Courier New"/>
                <w:lang w:val="it-IT"/>
              </w:rPr>
            </w:pPr>
          </w:p>
        </w:tc>
        <w:tc>
          <w:tcPr>
            <w:tcW w:w="4509" w:type="dxa"/>
          </w:tcPr>
          <w:p w14:paraId="6ED49338" w14:textId="77777777" w:rsidR="00F5765B" w:rsidRPr="009E0528" w:rsidRDefault="00F5765B" w:rsidP="00A92B6A">
            <w:pPr>
              <w:pStyle w:val="Default"/>
              <w:jc w:val="both"/>
              <w:rPr>
                <w:rFonts w:ascii="Courier New" w:hAnsi="Courier New" w:cs="Courier New"/>
                <w:lang w:val="it-IT"/>
              </w:rPr>
            </w:pPr>
          </w:p>
        </w:tc>
      </w:tr>
      <w:bookmarkEnd w:id="0"/>
    </w:tbl>
    <w:p w14:paraId="74C1FE53" w14:textId="242C0A7E" w:rsidR="00743761" w:rsidRPr="009E0528" w:rsidRDefault="00743761" w:rsidP="00245EA7">
      <w:pPr>
        <w:pStyle w:val="Default"/>
        <w:jc w:val="both"/>
        <w:rPr>
          <w:rFonts w:ascii="Courier New" w:hAnsi="Courier New" w:cs="Courier New"/>
          <w:color w:val="auto"/>
          <w:lang w:val="it-IT"/>
        </w:rPr>
      </w:pPr>
    </w:p>
    <w:p w14:paraId="7BCEDAFC" w14:textId="3C68BAF3" w:rsidR="009D6CBB" w:rsidRPr="009E0528" w:rsidRDefault="00CD5392" w:rsidP="00834B12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Tale importo deve essere corrisposto alla data del 31 dicembre di ogni anno decorrente dall’anno di attivazione, </w:t>
      </w:r>
      <w:r w:rsidR="00C3101C" w:rsidRPr="009E0528">
        <w:rPr>
          <w:rFonts w:ascii="Courier New" w:hAnsi="Courier New" w:cs="Courier New"/>
          <w:lang w:val="it-IT"/>
        </w:rPr>
        <w:t xml:space="preserve">anche </w:t>
      </w:r>
      <w:r w:rsidRPr="009E0528">
        <w:rPr>
          <w:rFonts w:ascii="Courier New" w:hAnsi="Courier New" w:cs="Courier New"/>
          <w:lang w:val="it-IT"/>
        </w:rPr>
        <w:t>in relazione alle procedure effettivamente pubblicate</w:t>
      </w:r>
      <w:r w:rsidR="008953BD" w:rsidRPr="009E0528">
        <w:rPr>
          <w:rFonts w:ascii="Courier New" w:hAnsi="Courier New" w:cs="Courier New"/>
          <w:lang w:val="it-IT"/>
        </w:rPr>
        <w:t>.</w:t>
      </w:r>
    </w:p>
    <w:p w14:paraId="7F9099BB" w14:textId="77777777" w:rsidR="001C7B20" w:rsidRPr="009E0528" w:rsidRDefault="001C7B20" w:rsidP="00834B12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696697FD" w14:textId="0045EC88" w:rsidR="001C7B20" w:rsidRPr="009E0528" w:rsidRDefault="001C7B20" w:rsidP="00834B12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Gli</w:t>
      </w:r>
      <w:r w:rsidR="003960AD" w:rsidRPr="009E0528">
        <w:rPr>
          <w:rFonts w:ascii="Courier New" w:hAnsi="Courier New" w:cs="Courier New"/>
          <w:lang w:val="it-IT"/>
        </w:rPr>
        <w:t xml:space="preserve"> </w:t>
      </w:r>
      <w:r w:rsidRPr="009E0528">
        <w:rPr>
          <w:rFonts w:ascii="Courier New" w:hAnsi="Courier New" w:cs="Courier New"/>
          <w:lang w:val="it-IT"/>
        </w:rPr>
        <w:t>importi previsti a titolo di rimborso ai sensi dei commi precedenti</w:t>
      </w:r>
      <w:r w:rsidR="00AB0989" w:rsidRPr="009E0528">
        <w:rPr>
          <w:rFonts w:ascii="Courier New" w:hAnsi="Courier New" w:cs="Courier New"/>
          <w:lang w:val="it-IT"/>
        </w:rPr>
        <w:t xml:space="preserve"> sono</w:t>
      </w:r>
      <w:r w:rsidRPr="009E0528">
        <w:rPr>
          <w:rFonts w:ascii="Courier New" w:hAnsi="Courier New" w:cs="Courier New"/>
          <w:lang w:val="it-IT"/>
        </w:rPr>
        <w:t xml:space="preserve"> soggett</w:t>
      </w:r>
      <w:r w:rsidR="00AB0989" w:rsidRPr="009E0528">
        <w:rPr>
          <w:rFonts w:ascii="Courier New" w:hAnsi="Courier New" w:cs="Courier New"/>
          <w:lang w:val="it-IT"/>
        </w:rPr>
        <w:t>i</w:t>
      </w:r>
      <w:r w:rsidRPr="009E0528">
        <w:rPr>
          <w:rFonts w:ascii="Courier New" w:hAnsi="Courier New" w:cs="Courier New"/>
          <w:lang w:val="it-IT"/>
        </w:rPr>
        <w:t xml:space="preserve"> a revisione, a partire dal secondo anno di vigenza del presente Accordo, su richiesta</w:t>
      </w:r>
      <w:r w:rsidR="003960AD" w:rsidRPr="009E0528">
        <w:rPr>
          <w:rFonts w:ascii="Courier New" w:hAnsi="Courier New" w:cs="Courier New"/>
          <w:lang w:val="it-IT"/>
        </w:rPr>
        <w:t>,</w:t>
      </w:r>
      <w:r w:rsidRPr="009E0528">
        <w:rPr>
          <w:rFonts w:ascii="Courier New" w:hAnsi="Courier New" w:cs="Courier New"/>
          <w:lang w:val="it-IT"/>
        </w:rPr>
        <w:t xml:space="preserve"> di Intercent-E</w:t>
      </w:r>
      <w:r w:rsidR="00AB0989" w:rsidRPr="009E0528">
        <w:rPr>
          <w:rFonts w:ascii="Courier New" w:hAnsi="Courier New" w:cs="Courier New"/>
          <w:lang w:val="it-IT"/>
        </w:rPr>
        <w:t>R</w:t>
      </w:r>
      <w:r w:rsidRPr="009E0528">
        <w:rPr>
          <w:rFonts w:ascii="Courier New" w:hAnsi="Courier New" w:cs="Courier New"/>
          <w:lang w:val="it-IT"/>
        </w:rPr>
        <w:t>.</w:t>
      </w:r>
    </w:p>
    <w:p w14:paraId="623CBDBC" w14:textId="77777777" w:rsidR="001C7B20" w:rsidRPr="009E0528" w:rsidRDefault="001C7B20" w:rsidP="00D71B77">
      <w:pPr>
        <w:pStyle w:val="Default"/>
        <w:jc w:val="both"/>
        <w:rPr>
          <w:rFonts w:ascii="Courier New" w:hAnsi="Courier New" w:cs="Courier New"/>
          <w:b/>
          <w:bCs/>
          <w:lang w:val="it-IT"/>
        </w:rPr>
      </w:pPr>
    </w:p>
    <w:p w14:paraId="0E52A9A7" w14:textId="77777777" w:rsidR="001C7B20" w:rsidRPr="009E0528" w:rsidRDefault="001C7B20" w:rsidP="00D71B77">
      <w:pPr>
        <w:pStyle w:val="Default"/>
        <w:jc w:val="both"/>
        <w:rPr>
          <w:rFonts w:ascii="Courier New" w:hAnsi="Courier New" w:cs="Courier New"/>
          <w:b/>
          <w:bCs/>
          <w:lang w:val="it-IT"/>
        </w:rPr>
      </w:pPr>
    </w:p>
    <w:p w14:paraId="5E1419F2" w14:textId="4F47BE0C" w:rsidR="004F6FE9" w:rsidRPr="009E0528" w:rsidRDefault="004F6FE9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b/>
          <w:bCs/>
          <w:lang w:val="it-IT"/>
        </w:rPr>
        <w:t xml:space="preserve">Articolo </w:t>
      </w:r>
      <w:r w:rsidR="009A58ED" w:rsidRPr="009E0528">
        <w:rPr>
          <w:rFonts w:ascii="Courier New" w:hAnsi="Courier New" w:cs="Courier New"/>
          <w:b/>
          <w:bCs/>
          <w:lang w:val="it-IT"/>
        </w:rPr>
        <w:t>5</w:t>
      </w:r>
      <w:r w:rsidRPr="009E0528">
        <w:rPr>
          <w:rFonts w:ascii="Courier New" w:hAnsi="Courier New" w:cs="Courier New"/>
          <w:b/>
          <w:bCs/>
          <w:lang w:val="it-IT"/>
        </w:rPr>
        <w:t xml:space="preserve"> – Durata</w:t>
      </w:r>
    </w:p>
    <w:p w14:paraId="44344D81" w14:textId="4E283781" w:rsidR="003F0226" w:rsidRPr="009E0528" w:rsidRDefault="004F6FE9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1. Il presente </w:t>
      </w:r>
      <w:r w:rsidR="003A13DC" w:rsidRPr="009E0528">
        <w:rPr>
          <w:rFonts w:ascii="Courier New" w:hAnsi="Courier New" w:cs="Courier New"/>
          <w:lang w:val="it-IT"/>
        </w:rPr>
        <w:t>accordo</w:t>
      </w:r>
      <w:r w:rsidRPr="009E0528">
        <w:rPr>
          <w:rFonts w:ascii="Courier New" w:hAnsi="Courier New" w:cs="Courier New"/>
          <w:lang w:val="it-IT"/>
        </w:rPr>
        <w:t xml:space="preserve"> ha decorrenza dalla data di sottoscrizione e</w:t>
      </w:r>
      <w:r w:rsidR="003F0226" w:rsidRPr="009E0528">
        <w:rPr>
          <w:rFonts w:ascii="Courier New" w:hAnsi="Courier New" w:cs="Courier New"/>
          <w:lang w:val="it-IT"/>
        </w:rPr>
        <w:t xml:space="preserve"> terminerà il </w:t>
      </w:r>
      <w:r w:rsidR="004C4F2F" w:rsidRPr="009E0528">
        <w:rPr>
          <w:rFonts w:ascii="Courier New" w:hAnsi="Courier New" w:cs="Courier New"/>
          <w:lang w:val="it-IT"/>
        </w:rPr>
        <w:t>_______________</w:t>
      </w:r>
      <w:r w:rsidR="003F0226" w:rsidRPr="009E0528">
        <w:rPr>
          <w:rFonts w:ascii="Courier New" w:hAnsi="Courier New" w:cs="Courier New"/>
          <w:lang w:val="it-IT"/>
        </w:rPr>
        <w:t>.</w:t>
      </w:r>
    </w:p>
    <w:p w14:paraId="258E199E" w14:textId="16B053FD" w:rsidR="004F6FE9" w:rsidRPr="009E0528" w:rsidRDefault="003F0226" w:rsidP="00D71B77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2. I</w:t>
      </w:r>
      <w:r w:rsidR="0070220F" w:rsidRPr="009E0528">
        <w:rPr>
          <w:rFonts w:ascii="Courier New" w:hAnsi="Courier New" w:cs="Courier New"/>
          <w:lang w:val="it-IT"/>
        </w:rPr>
        <w:t>l</w:t>
      </w:r>
      <w:r w:rsidRPr="009E0528">
        <w:rPr>
          <w:rFonts w:ascii="Courier New" w:hAnsi="Courier New" w:cs="Courier New"/>
          <w:lang w:val="it-IT"/>
        </w:rPr>
        <w:t xml:space="preserve"> presente accordo</w:t>
      </w:r>
      <w:r w:rsidR="004F6FE9" w:rsidRPr="009E0528">
        <w:rPr>
          <w:rFonts w:ascii="Courier New" w:hAnsi="Courier New" w:cs="Courier New"/>
          <w:lang w:val="it-IT"/>
        </w:rPr>
        <w:t xml:space="preserve"> </w:t>
      </w:r>
      <w:r w:rsidR="003A13DC" w:rsidRPr="009E0528">
        <w:rPr>
          <w:rFonts w:ascii="Courier New" w:hAnsi="Courier New" w:cs="Courier New"/>
          <w:lang w:val="it-IT"/>
        </w:rPr>
        <w:t xml:space="preserve">potrà essere risolto in qualsiasi momento da una delle Parti, previa comunicazione scritta all’altra Parte della volontà </w:t>
      </w:r>
      <w:r w:rsidR="006616B9" w:rsidRPr="009E0528">
        <w:rPr>
          <w:rFonts w:ascii="Courier New" w:hAnsi="Courier New" w:cs="Courier New"/>
          <w:lang w:val="it-IT"/>
        </w:rPr>
        <w:t xml:space="preserve">esercitare la </w:t>
      </w:r>
      <w:r w:rsidR="003A13DC" w:rsidRPr="009E0528">
        <w:rPr>
          <w:rFonts w:ascii="Courier New" w:hAnsi="Courier New" w:cs="Courier New"/>
          <w:lang w:val="it-IT"/>
        </w:rPr>
        <w:t>risoluzione</w:t>
      </w:r>
      <w:r w:rsidR="006616B9" w:rsidRPr="009E0528">
        <w:rPr>
          <w:rFonts w:ascii="Courier New" w:hAnsi="Courier New" w:cs="Courier New"/>
          <w:lang w:val="it-IT"/>
        </w:rPr>
        <w:t xml:space="preserve"> anticipata</w:t>
      </w:r>
      <w:r w:rsidR="003A13DC" w:rsidRPr="009E0528">
        <w:rPr>
          <w:rFonts w:ascii="Courier New" w:hAnsi="Courier New" w:cs="Courier New"/>
          <w:lang w:val="it-IT"/>
        </w:rPr>
        <w:t>.</w:t>
      </w:r>
      <w:r w:rsidR="004F6FE9" w:rsidRPr="009E0528">
        <w:rPr>
          <w:rFonts w:ascii="Courier New" w:hAnsi="Courier New" w:cs="Courier New"/>
          <w:lang w:val="it-IT"/>
        </w:rPr>
        <w:t xml:space="preserve"> </w:t>
      </w:r>
    </w:p>
    <w:p w14:paraId="26F8458D" w14:textId="77777777" w:rsidR="00847D27" w:rsidRPr="009E0528" w:rsidRDefault="00847D27" w:rsidP="00D71B77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6D6B123D" w14:textId="6F55B96F" w:rsidR="009A58ED" w:rsidRPr="009E0528" w:rsidRDefault="009A58ED" w:rsidP="009A58ED">
      <w:pPr>
        <w:pStyle w:val="Default"/>
        <w:jc w:val="both"/>
        <w:rPr>
          <w:rFonts w:ascii="Courier New" w:hAnsi="Courier New" w:cs="Courier New"/>
          <w:b/>
          <w:bCs/>
          <w:lang w:val="it-IT"/>
        </w:rPr>
      </w:pPr>
      <w:r w:rsidRPr="009E0528">
        <w:rPr>
          <w:rFonts w:ascii="Courier New" w:hAnsi="Courier New" w:cs="Courier New"/>
          <w:b/>
          <w:bCs/>
          <w:lang w:val="it-IT"/>
        </w:rPr>
        <w:t>Articolo 6 – Trattamento dei dati personali</w:t>
      </w:r>
    </w:p>
    <w:p w14:paraId="3FA78E72" w14:textId="77777777" w:rsidR="009A58ED" w:rsidRPr="009E0528" w:rsidRDefault="009A58ED" w:rsidP="009A58ED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1. Le modalità e le finalità dei trattamenti dei dati personali saranno improntati ai principi di correttezza, liceità e trasparenza e rispetteranno quanto previsto dal Decreto Legislativo 30 giugno 2003 n. 196, recante il “Codice in materia di protezione dei dati personali” e dal Regolamento UE/2016/679 (GDPR). </w:t>
      </w:r>
    </w:p>
    <w:p w14:paraId="1A106EA1" w14:textId="063977F4" w:rsidR="009A58ED" w:rsidRPr="009E0528" w:rsidRDefault="009A58ED" w:rsidP="009A58ED">
      <w:pPr>
        <w:pStyle w:val="Default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 xml:space="preserve">2. </w:t>
      </w:r>
      <w:r w:rsidR="00C07EF0" w:rsidRPr="009E0528">
        <w:rPr>
          <w:rFonts w:ascii="Courier New" w:hAnsi="Courier New" w:cs="Courier New"/>
          <w:lang w:val="it-IT"/>
        </w:rPr>
        <w:t xml:space="preserve"> Con specifico accordo privacy allegato al presente Accordo </w:t>
      </w:r>
      <w:r w:rsidR="00FF0862" w:rsidRPr="009E0528">
        <w:rPr>
          <w:rFonts w:ascii="Courier New" w:hAnsi="Courier New" w:cs="Courier New"/>
          <w:lang w:val="it-IT"/>
        </w:rPr>
        <w:t>l</w:t>
      </w:r>
      <w:r w:rsidR="00C07EF0" w:rsidRPr="009E0528">
        <w:rPr>
          <w:rFonts w:ascii="Courier New" w:hAnsi="Courier New" w:cs="Courier New"/>
          <w:lang w:val="it-IT"/>
        </w:rPr>
        <w:t>’Ente</w:t>
      </w:r>
      <w:r w:rsidR="009E0528" w:rsidRPr="009E0528">
        <w:rPr>
          <w:rFonts w:ascii="Courier New" w:hAnsi="Courier New" w:cs="Courier New"/>
          <w:lang w:val="it-IT"/>
        </w:rPr>
        <w:t xml:space="preserve"> n</w:t>
      </w:r>
      <w:r w:rsidR="00C07EF0" w:rsidRPr="009E0528">
        <w:rPr>
          <w:rFonts w:ascii="Courier New" w:hAnsi="Courier New" w:cs="Courier New"/>
          <w:lang w:val="it-IT"/>
        </w:rPr>
        <w:t>omina Intercent-ER Responsabile del trattamento dei dati personali ai sensi degli artt. 4, n. 8) e 28 del Regolamento (UE) 2016/679.</w:t>
      </w:r>
    </w:p>
    <w:p w14:paraId="6B427424" w14:textId="77777777" w:rsidR="0001135A" w:rsidRPr="009E0528" w:rsidRDefault="0001135A" w:rsidP="00834B12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475690FA" w14:textId="4C18B772" w:rsidR="009A58ED" w:rsidRPr="009E0528" w:rsidRDefault="009A58ED" w:rsidP="00834B12">
      <w:pPr>
        <w:pStyle w:val="Default"/>
        <w:jc w:val="both"/>
        <w:rPr>
          <w:rFonts w:ascii="Courier New" w:hAnsi="Courier New" w:cs="Courier New"/>
          <w:b/>
          <w:bCs/>
          <w:lang w:val="it-IT"/>
        </w:rPr>
      </w:pPr>
      <w:r w:rsidRPr="009E0528">
        <w:rPr>
          <w:rFonts w:ascii="Courier New" w:hAnsi="Courier New" w:cs="Courier New"/>
          <w:b/>
          <w:bCs/>
          <w:lang w:val="it-IT"/>
        </w:rPr>
        <w:t xml:space="preserve">Articolo </w:t>
      </w:r>
      <w:r w:rsidR="009D5DF5" w:rsidRPr="009E0528">
        <w:rPr>
          <w:rFonts w:ascii="Courier New" w:hAnsi="Courier New" w:cs="Courier New"/>
          <w:b/>
          <w:bCs/>
          <w:lang w:val="it-IT"/>
        </w:rPr>
        <w:t>7</w:t>
      </w:r>
      <w:r w:rsidR="00693FFB" w:rsidRPr="009E0528">
        <w:rPr>
          <w:rFonts w:ascii="Courier New" w:hAnsi="Courier New" w:cs="Courier New"/>
          <w:b/>
          <w:bCs/>
          <w:lang w:val="it-IT"/>
        </w:rPr>
        <w:t xml:space="preserve"> – Disposizioni di rinvio </w:t>
      </w:r>
    </w:p>
    <w:p w14:paraId="620A36E7" w14:textId="77777777" w:rsidR="00D32D4F" w:rsidRPr="009E0528" w:rsidRDefault="00D32D4F" w:rsidP="005E31BC">
      <w:pPr>
        <w:pStyle w:val="Default"/>
        <w:numPr>
          <w:ilvl w:val="0"/>
          <w:numId w:val="10"/>
        </w:numPr>
        <w:ind w:left="0" w:firstLine="0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Per quanto non previsto nel presente Accordo di Servizio, potrà rinviarsi alle norme del codice civile applicabili e alle specifiche normative vigenti nelle materie in oggetto.</w:t>
      </w:r>
    </w:p>
    <w:p w14:paraId="6BF010E8" w14:textId="77777777" w:rsidR="00D32D4F" w:rsidRPr="009E0528" w:rsidRDefault="00D32D4F" w:rsidP="00693FFB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002232AB" w14:textId="3DE85F5B" w:rsidR="005B78E1" w:rsidRDefault="005B78E1" w:rsidP="005B78E1">
      <w:pPr>
        <w:pStyle w:val="Default"/>
        <w:jc w:val="both"/>
        <w:rPr>
          <w:rFonts w:ascii="Courier New" w:hAnsi="Courier New" w:cs="Courier New"/>
          <w:b/>
          <w:bCs/>
          <w:lang w:val="it-IT"/>
        </w:rPr>
      </w:pPr>
      <w:r w:rsidRPr="009E0528">
        <w:rPr>
          <w:rFonts w:ascii="Courier New" w:hAnsi="Courier New" w:cs="Courier New"/>
          <w:b/>
          <w:bCs/>
          <w:lang w:val="it-IT"/>
        </w:rPr>
        <w:t xml:space="preserve">Articolo 8 – </w:t>
      </w:r>
      <w:r>
        <w:rPr>
          <w:rFonts w:ascii="Courier New" w:hAnsi="Courier New" w:cs="Courier New"/>
          <w:b/>
          <w:bCs/>
          <w:lang w:val="it-IT"/>
        </w:rPr>
        <w:t>Imposta di bollo</w:t>
      </w:r>
    </w:p>
    <w:p w14:paraId="3473770A" w14:textId="77777777" w:rsidR="005B78E1" w:rsidRDefault="005B78E1" w:rsidP="005B78E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1.Il presente accordo è soggetto al pagamento dell’imposta di bollo fin dall’origine ai sensi del D.P.R.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ourier New" w:hAnsi="Courier New" w:cs="Courier New"/>
        </w:rPr>
        <w:t>26 ottobre 1972, n. 642 Disciplina dell'imposta di bollo, Allegato A, art. 2 Tariffa - parte prima.</w:t>
      </w:r>
    </w:p>
    <w:p w14:paraId="4CAA864F" w14:textId="77777777" w:rsidR="005B78E1" w:rsidRDefault="005B78E1" w:rsidP="005B78E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2.L’onere del pagamento è a carico di/del_________[denominazione ente] in quanto parte Proponente, che ha interesse a sottoscrivere l’accordo.</w:t>
      </w:r>
    </w:p>
    <w:p w14:paraId="6B58E514" w14:textId="6AEBE1D2" w:rsidR="00D32D4F" w:rsidRPr="009E0528" w:rsidRDefault="00D32D4F" w:rsidP="00693FFB">
      <w:pPr>
        <w:pStyle w:val="Default"/>
        <w:jc w:val="both"/>
        <w:rPr>
          <w:rFonts w:ascii="Courier New" w:hAnsi="Courier New" w:cs="Courier New"/>
          <w:b/>
          <w:bCs/>
          <w:lang w:val="it-IT"/>
        </w:rPr>
      </w:pPr>
      <w:r w:rsidRPr="009E0528">
        <w:rPr>
          <w:rFonts w:ascii="Courier New" w:hAnsi="Courier New" w:cs="Courier New"/>
          <w:b/>
          <w:bCs/>
          <w:lang w:val="it-IT"/>
        </w:rPr>
        <w:lastRenderedPageBreak/>
        <w:t xml:space="preserve">Articolo </w:t>
      </w:r>
      <w:r w:rsidR="005B78E1">
        <w:rPr>
          <w:rFonts w:ascii="Courier New" w:hAnsi="Courier New" w:cs="Courier New"/>
          <w:b/>
          <w:bCs/>
          <w:lang w:val="it-IT"/>
        </w:rPr>
        <w:t>9</w:t>
      </w:r>
      <w:r w:rsidRPr="009E0528">
        <w:rPr>
          <w:rFonts w:ascii="Courier New" w:hAnsi="Courier New" w:cs="Courier New"/>
          <w:b/>
          <w:bCs/>
          <w:lang w:val="it-IT"/>
        </w:rPr>
        <w:t xml:space="preserve"> </w:t>
      </w:r>
      <w:r w:rsidR="00075A0D" w:rsidRPr="009E0528">
        <w:rPr>
          <w:rFonts w:ascii="Courier New" w:hAnsi="Courier New" w:cs="Courier New"/>
          <w:b/>
          <w:bCs/>
          <w:lang w:val="it-IT"/>
        </w:rPr>
        <w:t>–</w:t>
      </w:r>
      <w:r w:rsidRPr="009E0528">
        <w:rPr>
          <w:rFonts w:ascii="Courier New" w:hAnsi="Courier New" w:cs="Courier New"/>
          <w:b/>
          <w:bCs/>
          <w:lang w:val="it-IT"/>
        </w:rPr>
        <w:t xml:space="preserve"> </w:t>
      </w:r>
      <w:r w:rsidR="00075A0D" w:rsidRPr="009E0528">
        <w:rPr>
          <w:rFonts w:ascii="Courier New" w:hAnsi="Courier New" w:cs="Courier New"/>
          <w:b/>
          <w:bCs/>
          <w:lang w:val="it-IT"/>
        </w:rPr>
        <w:t>Foro competente</w:t>
      </w:r>
    </w:p>
    <w:p w14:paraId="42722772" w14:textId="7C409357" w:rsidR="00DF6D88" w:rsidRPr="009E0528" w:rsidRDefault="00DF6D88" w:rsidP="005E31BC">
      <w:pPr>
        <w:pStyle w:val="Default"/>
        <w:numPr>
          <w:ilvl w:val="0"/>
          <w:numId w:val="11"/>
        </w:numPr>
        <w:ind w:left="0" w:hanging="11"/>
        <w:jc w:val="both"/>
        <w:rPr>
          <w:rFonts w:ascii="Courier New" w:hAnsi="Courier New" w:cs="Courier New"/>
          <w:lang w:val="it-IT"/>
        </w:rPr>
      </w:pPr>
      <w:r w:rsidRPr="009E0528">
        <w:rPr>
          <w:rFonts w:ascii="Courier New" w:hAnsi="Courier New" w:cs="Courier New"/>
          <w:lang w:val="it-IT"/>
        </w:rPr>
        <w:t>Per qualsivoglia controversia dovesse insorgere in merito al presente Accordo ed alle eventuali modifiche, sarà competente il Foro di Bologna in via esclusiva</w:t>
      </w:r>
      <w:r w:rsidR="00FA6AE1" w:rsidRPr="009E0528">
        <w:rPr>
          <w:rFonts w:ascii="Courier New" w:hAnsi="Courier New" w:cs="Courier New"/>
          <w:lang w:val="it-IT"/>
        </w:rPr>
        <w:t>, rimanendo espressamente esclusa la compromissione in arbitri</w:t>
      </w:r>
      <w:r w:rsidRPr="009E0528">
        <w:rPr>
          <w:rFonts w:ascii="Courier New" w:hAnsi="Courier New" w:cs="Courier New"/>
          <w:lang w:val="it-IT"/>
        </w:rPr>
        <w:t>.</w:t>
      </w:r>
    </w:p>
    <w:p w14:paraId="5886A75E" w14:textId="77777777" w:rsidR="00D32D4F" w:rsidRPr="009E0528" w:rsidRDefault="00D32D4F" w:rsidP="00693FFB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3FDD6945" w14:textId="77777777" w:rsidR="00D32D4F" w:rsidRPr="009E0528" w:rsidRDefault="00D32D4F" w:rsidP="00693FFB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2D66D9AA" w14:textId="77777777" w:rsidR="00D32D4F" w:rsidRPr="009E0528" w:rsidRDefault="00D32D4F" w:rsidP="00693FFB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63114D51" w14:textId="77777777" w:rsidR="00847D27" w:rsidRPr="009E0528" w:rsidRDefault="00847D27" w:rsidP="00D71B77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5E49BBFF" w14:textId="77777777" w:rsidR="00545CDF" w:rsidRPr="009E0528" w:rsidRDefault="00545CDF" w:rsidP="00D71B77">
      <w:pPr>
        <w:pStyle w:val="Default"/>
        <w:jc w:val="both"/>
        <w:rPr>
          <w:rFonts w:ascii="Courier New" w:hAnsi="Courier New" w:cs="Courier New"/>
          <w:lang w:val="it-IT"/>
        </w:rPr>
      </w:pPr>
    </w:p>
    <w:p w14:paraId="5EB01F1E" w14:textId="77777777" w:rsidR="0001135A" w:rsidRPr="009E0528" w:rsidRDefault="0001135A" w:rsidP="00D71B77">
      <w:pPr>
        <w:pStyle w:val="Default"/>
        <w:jc w:val="both"/>
        <w:rPr>
          <w:rFonts w:ascii="Courier New" w:hAnsi="Courier New" w:cs="Courier New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3A13DC" w:rsidRPr="009E0528" w14:paraId="652F1B78" w14:textId="77777777" w:rsidTr="003A13DC">
        <w:tc>
          <w:tcPr>
            <w:tcW w:w="4508" w:type="dxa"/>
          </w:tcPr>
          <w:p w14:paraId="0C5DC43D" w14:textId="77777777" w:rsidR="003A13DC" w:rsidRPr="009E0528" w:rsidRDefault="003A13DC" w:rsidP="00D71B7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E0528">
              <w:rPr>
                <w:rFonts w:ascii="Courier New" w:hAnsi="Courier New" w:cs="Courier New"/>
                <w:sz w:val="24"/>
                <w:szCs w:val="24"/>
              </w:rPr>
              <w:t>Per l’Ente</w:t>
            </w:r>
          </w:p>
          <w:p w14:paraId="043E0BCA" w14:textId="77777777" w:rsidR="003A13DC" w:rsidRPr="009E0528" w:rsidRDefault="003A13DC" w:rsidP="00D71B7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E0528">
              <w:rPr>
                <w:rFonts w:ascii="Courier New" w:hAnsi="Courier New" w:cs="Courier New"/>
                <w:sz w:val="24"/>
                <w:szCs w:val="24"/>
              </w:rPr>
              <w:t>__________________</w:t>
            </w:r>
          </w:p>
          <w:p w14:paraId="5B56FDA0" w14:textId="77777777" w:rsidR="003A13DC" w:rsidRPr="009E0528" w:rsidRDefault="003A13DC" w:rsidP="00D71B7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E0528">
              <w:rPr>
                <w:rFonts w:ascii="Courier New" w:hAnsi="Courier New" w:cs="Courier New"/>
                <w:sz w:val="24"/>
                <w:szCs w:val="24"/>
              </w:rPr>
              <w:t>____________________</w:t>
            </w:r>
          </w:p>
        </w:tc>
        <w:tc>
          <w:tcPr>
            <w:tcW w:w="4509" w:type="dxa"/>
          </w:tcPr>
          <w:p w14:paraId="334CDAA3" w14:textId="77777777" w:rsidR="003A13DC" w:rsidRPr="009E0528" w:rsidRDefault="003A13DC" w:rsidP="00D71B7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E0528">
              <w:rPr>
                <w:rFonts w:ascii="Courier New" w:hAnsi="Courier New" w:cs="Courier New"/>
                <w:sz w:val="24"/>
                <w:szCs w:val="24"/>
              </w:rPr>
              <w:t>Per l’Agenzia Intercent-ER</w:t>
            </w:r>
          </w:p>
          <w:p w14:paraId="24C3F7AC" w14:textId="7CFF2628" w:rsidR="009E0528" w:rsidRPr="009E0528" w:rsidRDefault="009E0528" w:rsidP="00D02F85">
            <w:pPr>
              <w:jc w:val="both"/>
              <w:rPr>
                <w:rFonts w:ascii="Courier New" w:hAnsi="Courier New" w:cs="Courier New"/>
              </w:rPr>
            </w:pPr>
            <w:r w:rsidRPr="009E0528"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="003A13DC" w:rsidRPr="009E0528">
              <w:rPr>
                <w:rFonts w:ascii="Courier New" w:hAnsi="Courier New" w:cs="Courier New"/>
                <w:sz w:val="24"/>
                <w:szCs w:val="24"/>
              </w:rPr>
              <w:t>l</w:t>
            </w:r>
            <w:r w:rsidR="0068725A" w:rsidRPr="009E0528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="003A13DC" w:rsidRPr="009E0528">
              <w:rPr>
                <w:rFonts w:ascii="Courier New" w:hAnsi="Courier New" w:cs="Courier New"/>
                <w:sz w:val="24"/>
                <w:szCs w:val="24"/>
              </w:rPr>
              <w:t xml:space="preserve"> Direttr</w:t>
            </w:r>
            <w:r w:rsidR="0068725A" w:rsidRPr="009E0528">
              <w:rPr>
                <w:rFonts w:ascii="Courier New" w:hAnsi="Courier New" w:cs="Courier New"/>
                <w:sz w:val="24"/>
                <w:szCs w:val="24"/>
              </w:rPr>
              <w:t>ic</w:t>
            </w:r>
            <w:r w:rsidR="003A13DC" w:rsidRPr="009E0528">
              <w:rPr>
                <w:rFonts w:ascii="Courier New" w:hAnsi="Courier New" w:cs="Courier New"/>
                <w:sz w:val="24"/>
                <w:szCs w:val="24"/>
              </w:rPr>
              <w:t>e</w:t>
            </w:r>
            <w:r w:rsidR="009E0FBF" w:rsidRPr="009E0528">
              <w:rPr>
                <w:rFonts w:ascii="Courier New" w:hAnsi="Courier New" w:cs="Courier New"/>
              </w:rPr>
              <w:t xml:space="preserve"> </w:t>
            </w:r>
          </w:p>
          <w:p w14:paraId="266C6E31" w14:textId="6BC8710A" w:rsidR="00D02F85" w:rsidRPr="009E0528" w:rsidRDefault="009E0528" w:rsidP="00D02F8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E0528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B03512">
              <w:rPr>
                <w:rFonts w:ascii="Courier New" w:hAnsi="Courier New" w:cs="Courier New"/>
                <w:sz w:val="24"/>
                <w:szCs w:val="24"/>
              </w:rPr>
              <w:t xml:space="preserve">Dott.ssa </w:t>
            </w:r>
            <w:r w:rsidR="0068725A" w:rsidRPr="009E0528">
              <w:rPr>
                <w:rFonts w:ascii="Courier New" w:hAnsi="Courier New" w:cs="Courier New"/>
                <w:sz w:val="24"/>
                <w:szCs w:val="24"/>
              </w:rPr>
              <w:t>Sabrina</w:t>
            </w:r>
            <w:r w:rsidR="00D02F85" w:rsidRPr="009E052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68725A" w:rsidRPr="009E0528">
              <w:rPr>
                <w:rFonts w:ascii="Courier New" w:hAnsi="Courier New" w:cs="Courier New"/>
                <w:sz w:val="24"/>
                <w:szCs w:val="24"/>
              </w:rPr>
              <w:t>Amerio</w:t>
            </w:r>
          </w:p>
          <w:p w14:paraId="37EEF4B8" w14:textId="3D5C380F" w:rsidR="003A13DC" w:rsidRPr="009E0528" w:rsidRDefault="003A13DC" w:rsidP="004A72D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B3DC89F" w14:textId="77777777" w:rsidR="003A13DC" w:rsidRPr="0010543D" w:rsidRDefault="003A13DC" w:rsidP="00042978">
      <w:pPr>
        <w:jc w:val="both"/>
        <w:rPr>
          <w:rFonts w:ascii="Courier New" w:hAnsi="Courier New" w:cs="Courier New"/>
          <w:sz w:val="24"/>
          <w:szCs w:val="24"/>
        </w:rPr>
      </w:pPr>
    </w:p>
    <w:sectPr w:rsidR="003A13DC" w:rsidRPr="0010543D" w:rsidSect="002D15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5F778" w14:textId="77777777" w:rsidR="002D1519" w:rsidRPr="009E0528" w:rsidRDefault="002D1519" w:rsidP="004E7063">
      <w:pPr>
        <w:spacing w:after="0" w:line="240" w:lineRule="auto"/>
      </w:pPr>
      <w:r w:rsidRPr="009E0528">
        <w:separator/>
      </w:r>
    </w:p>
  </w:endnote>
  <w:endnote w:type="continuationSeparator" w:id="0">
    <w:p w14:paraId="4C106F1A" w14:textId="77777777" w:rsidR="002D1519" w:rsidRPr="009E0528" w:rsidRDefault="002D1519" w:rsidP="004E7063">
      <w:pPr>
        <w:spacing w:after="0" w:line="240" w:lineRule="auto"/>
      </w:pPr>
      <w:r w:rsidRPr="009E05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37BE7" w14:textId="77777777" w:rsidR="002D1519" w:rsidRPr="009E0528" w:rsidRDefault="002D1519" w:rsidP="004E7063">
      <w:pPr>
        <w:spacing w:after="0" w:line="240" w:lineRule="auto"/>
      </w:pPr>
      <w:r w:rsidRPr="009E0528">
        <w:separator/>
      </w:r>
    </w:p>
  </w:footnote>
  <w:footnote w:type="continuationSeparator" w:id="0">
    <w:p w14:paraId="07E32A56" w14:textId="77777777" w:rsidR="002D1519" w:rsidRPr="009E0528" w:rsidRDefault="002D1519" w:rsidP="004E7063">
      <w:pPr>
        <w:spacing w:after="0" w:line="240" w:lineRule="auto"/>
      </w:pPr>
      <w:r w:rsidRPr="009E052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5719C"/>
    <w:multiLevelType w:val="hybridMultilevel"/>
    <w:tmpl w:val="5608EA70"/>
    <w:lvl w:ilvl="0" w:tplc="7AD48C8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7334"/>
    <w:multiLevelType w:val="hybridMultilevel"/>
    <w:tmpl w:val="8A06B45C"/>
    <w:lvl w:ilvl="0" w:tplc="82B86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3522"/>
    <w:multiLevelType w:val="multilevel"/>
    <w:tmpl w:val="2B8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D2F6320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C830721"/>
    <w:multiLevelType w:val="hybridMultilevel"/>
    <w:tmpl w:val="80D8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33262"/>
    <w:multiLevelType w:val="hybridMultilevel"/>
    <w:tmpl w:val="0FD49ABE"/>
    <w:lvl w:ilvl="0" w:tplc="09345F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F3C61"/>
    <w:multiLevelType w:val="hybridMultilevel"/>
    <w:tmpl w:val="24AAE0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C663B"/>
    <w:multiLevelType w:val="hybridMultilevel"/>
    <w:tmpl w:val="6B980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510F7"/>
    <w:multiLevelType w:val="multilevel"/>
    <w:tmpl w:val="F4C2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56C03C2"/>
    <w:multiLevelType w:val="multilevel"/>
    <w:tmpl w:val="C9DE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09781333">
    <w:abstractNumId w:val="4"/>
  </w:num>
  <w:num w:numId="2" w16cid:durableId="1495532323">
    <w:abstractNumId w:val="5"/>
  </w:num>
  <w:num w:numId="3" w16cid:durableId="1078284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631758">
    <w:abstractNumId w:val="6"/>
  </w:num>
  <w:num w:numId="5" w16cid:durableId="1115440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5189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0616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7237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846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1015263">
    <w:abstractNumId w:val="7"/>
  </w:num>
  <w:num w:numId="11" w16cid:durableId="144280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26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E9"/>
    <w:rsid w:val="00001899"/>
    <w:rsid w:val="00006DBA"/>
    <w:rsid w:val="0001135A"/>
    <w:rsid w:val="00042978"/>
    <w:rsid w:val="00075A0D"/>
    <w:rsid w:val="00083D04"/>
    <w:rsid w:val="000A7F97"/>
    <w:rsid w:val="000B29A9"/>
    <w:rsid w:val="000D1EC1"/>
    <w:rsid w:val="000D57B3"/>
    <w:rsid w:val="000D79AA"/>
    <w:rsid w:val="000E7115"/>
    <w:rsid w:val="000E794E"/>
    <w:rsid w:val="000F6960"/>
    <w:rsid w:val="000F707E"/>
    <w:rsid w:val="0010543D"/>
    <w:rsid w:val="00114A02"/>
    <w:rsid w:val="001267EF"/>
    <w:rsid w:val="001624BA"/>
    <w:rsid w:val="00174174"/>
    <w:rsid w:val="00190937"/>
    <w:rsid w:val="00197225"/>
    <w:rsid w:val="001A6533"/>
    <w:rsid w:val="001B1857"/>
    <w:rsid w:val="001B2B2B"/>
    <w:rsid w:val="001C7B20"/>
    <w:rsid w:val="001E4A66"/>
    <w:rsid w:val="001E7AFC"/>
    <w:rsid w:val="001F46C2"/>
    <w:rsid w:val="001F7A96"/>
    <w:rsid w:val="00204248"/>
    <w:rsid w:val="002157DA"/>
    <w:rsid w:val="00230434"/>
    <w:rsid w:val="002450E8"/>
    <w:rsid w:val="00245EA7"/>
    <w:rsid w:val="00246FB7"/>
    <w:rsid w:val="002503E2"/>
    <w:rsid w:val="00270DFA"/>
    <w:rsid w:val="002A01CA"/>
    <w:rsid w:val="002C0768"/>
    <w:rsid w:val="002D1519"/>
    <w:rsid w:val="002E27C1"/>
    <w:rsid w:val="00305C10"/>
    <w:rsid w:val="0032271D"/>
    <w:rsid w:val="0033159F"/>
    <w:rsid w:val="003729D5"/>
    <w:rsid w:val="003849FE"/>
    <w:rsid w:val="00386E2E"/>
    <w:rsid w:val="003960AD"/>
    <w:rsid w:val="003A13DC"/>
    <w:rsid w:val="003B679C"/>
    <w:rsid w:val="003C5483"/>
    <w:rsid w:val="003C56DE"/>
    <w:rsid w:val="003D3B88"/>
    <w:rsid w:val="003D42F3"/>
    <w:rsid w:val="003E21B9"/>
    <w:rsid w:val="003F0226"/>
    <w:rsid w:val="003F18FA"/>
    <w:rsid w:val="0041561B"/>
    <w:rsid w:val="00416201"/>
    <w:rsid w:val="00417DE4"/>
    <w:rsid w:val="00431B23"/>
    <w:rsid w:val="0046030C"/>
    <w:rsid w:val="00486516"/>
    <w:rsid w:val="004A72DE"/>
    <w:rsid w:val="004C18AE"/>
    <w:rsid w:val="004C4F2F"/>
    <w:rsid w:val="004E7063"/>
    <w:rsid w:val="004E7D25"/>
    <w:rsid w:val="004F6FE9"/>
    <w:rsid w:val="00512835"/>
    <w:rsid w:val="00540DAE"/>
    <w:rsid w:val="00545CDF"/>
    <w:rsid w:val="0056341D"/>
    <w:rsid w:val="00586674"/>
    <w:rsid w:val="005924FC"/>
    <w:rsid w:val="005A1C87"/>
    <w:rsid w:val="005B25C7"/>
    <w:rsid w:val="005B78E1"/>
    <w:rsid w:val="005C5ED8"/>
    <w:rsid w:val="005D0895"/>
    <w:rsid w:val="005E31BC"/>
    <w:rsid w:val="00622505"/>
    <w:rsid w:val="0062449B"/>
    <w:rsid w:val="00634B35"/>
    <w:rsid w:val="00637BB1"/>
    <w:rsid w:val="00650032"/>
    <w:rsid w:val="006616B9"/>
    <w:rsid w:val="006706A7"/>
    <w:rsid w:val="0067667C"/>
    <w:rsid w:val="0068725A"/>
    <w:rsid w:val="00692958"/>
    <w:rsid w:val="006936F6"/>
    <w:rsid w:val="00693FFB"/>
    <w:rsid w:val="00695642"/>
    <w:rsid w:val="00696250"/>
    <w:rsid w:val="006A72AF"/>
    <w:rsid w:val="006B6DCF"/>
    <w:rsid w:val="006C7FFE"/>
    <w:rsid w:val="006D2540"/>
    <w:rsid w:val="006D6047"/>
    <w:rsid w:val="0070220F"/>
    <w:rsid w:val="00702C7D"/>
    <w:rsid w:val="00706C15"/>
    <w:rsid w:val="00743761"/>
    <w:rsid w:val="0075660D"/>
    <w:rsid w:val="00780F25"/>
    <w:rsid w:val="007822BC"/>
    <w:rsid w:val="00795AA1"/>
    <w:rsid w:val="00796C43"/>
    <w:rsid w:val="007A220D"/>
    <w:rsid w:val="007B09A0"/>
    <w:rsid w:val="007B6CC1"/>
    <w:rsid w:val="007E37CB"/>
    <w:rsid w:val="007E6329"/>
    <w:rsid w:val="007F4B9D"/>
    <w:rsid w:val="00834B12"/>
    <w:rsid w:val="00847D27"/>
    <w:rsid w:val="00863BD2"/>
    <w:rsid w:val="00865D8D"/>
    <w:rsid w:val="00877B66"/>
    <w:rsid w:val="00877B81"/>
    <w:rsid w:val="008953BD"/>
    <w:rsid w:val="008B7DDC"/>
    <w:rsid w:val="008C3A7B"/>
    <w:rsid w:val="008D5B12"/>
    <w:rsid w:val="008E6B43"/>
    <w:rsid w:val="008F678D"/>
    <w:rsid w:val="00946002"/>
    <w:rsid w:val="009543BA"/>
    <w:rsid w:val="0095793C"/>
    <w:rsid w:val="00980566"/>
    <w:rsid w:val="009A58ED"/>
    <w:rsid w:val="009B2147"/>
    <w:rsid w:val="009C3AF8"/>
    <w:rsid w:val="009C44BE"/>
    <w:rsid w:val="009D5B97"/>
    <w:rsid w:val="009D5DF5"/>
    <w:rsid w:val="009D6CBB"/>
    <w:rsid w:val="009E0528"/>
    <w:rsid w:val="009E0FBF"/>
    <w:rsid w:val="009E145D"/>
    <w:rsid w:val="009F074E"/>
    <w:rsid w:val="009F3CBE"/>
    <w:rsid w:val="00A14098"/>
    <w:rsid w:val="00A2743C"/>
    <w:rsid w:val="00A31D8C"/>
    <w:rsid w:val="00A3660D"/>
    <w:rsid w:val="00A466C7"/>
    <w:rsid w:val="00A6705F"/>
    <w:rsid w:val="00A75E41"/>
    <w:rsid w:val="00A827CC"/>
    <w:rsid w:val="00A92B6A"/>
    <w:rsid w:val="00A934CF"/>
    <w:rsid w:val="00AA54E8"/>
    <w:rsid w:val="00AB0989"/>
    <w:rsid w:val="00AB2384"/>
    <w:rsid w:val="00AB3C9B"/>
    <w:rsid w:val="00AB7F0F"/>
    <w:rsid w:val="00AC182D"/>
    <w:rsid w:val="00AC2460"/>
    <w:rsid w:val="00AD211C"/>
    <w:rsid w:val="00AD3864"/>
    <w:rsid w:val="00AE1155"/>
    <w:rsid w:val="00AE3A3A"/>
    <w:rsid w:val="00AF444E"/>
    <w:rsid w:val="00B03512"/>
    <w:rsid w:val="00B33B92"/>
    <w:rsid w:val="00B36F52"/>
    <w:rsid w:val="00B656F3"/>
    <w:rsid w:val="00B77282"/>
    <w:rsid w:val="00BA1D1F"/>
    <w:rsid w:val="00BB5139"/>
    <w:rsid w:val="00BC244D"/>
    <w:rsid w:val="00C07EF0"/>
    <w:rsid w:val="00C14E10"/>
    <w:rsid w:val="00C3101C"/>
    <w:rsid w:val="00C369C4"/>
    <w:rsid w:val="00C41910"/>
    <w:rsid w:val="00C76D37"/>
    <w:rsid w:val="00C860F7"/>
    <w:rsid w:val="00C87393"/>
    <w:rsid w:val="00C87B27"/>
    <w:rsid w:val="00CA4D0B"/>
    <w:rsid w:val="00CB03F7"/>
    <w:rsid w:val="00CB0537"/>
    <w:rsid w:val="00CB6F2C"/>
    <w:rsid w:val="00CB739A"/>
    <w:rsid w:val="00CC30A4"/>
    <w:rsid w:val="00CD5392"/>
    <w:rsid w:val="00CE0C0E"/>
    <w:rsid w:val="00D02F85"/>
    <w:rsid w:val="00D27A60"/>
    <w:rsid w:val="00D32D4F"/>
    <w:rsid w:val="00D40832"/>
    <w:rsid w:val="00D45A01"/>
    <w:rsid w:val="00D540E6"/>
    <w:rsid w:val="00D71B77"/>
    <w:rsid w:val="00D72C5C"/>
    <w:rsid w:val="00D76BD4"/>
    <w:rsid w:val="00D97AD0"/>
    <w:rsid w:val="00DD4407"/>
    <w:rsid w:val="00DD4898"/>
    <w:rsid w:val="00DF6D88"/>
    <w:rsid w:val="00E17588"/>
    <w:rsid w:val="00E23C33"/>
    <w:rsid w:val="00E35EF2"/>
    <w:rsid w:val="00E51917"/>
    <w:rsid w:val="00E52878"/>
    <w:rsid w:val="00E539DB"/>
    <w:rsid w:val="00E53CF4"/>
    <w:rsid w:val="00E55230"/>
    <w:rsid w:val="00E74486"/>
    <w:rsid w:val="00E92D68"/>
    <w:rsid w:val="00EA180F"/>
    <w:rsid w:val="00EA1A5A"/>
    <w:rsid w:val="00EA6729"/>
    <w:rsid w:val="00EC2344"/>
    <w:rsid w:val="00EC5CEF"/>
    <w:rsid w:val="00ED1D28"/>
    <w:rsid w:val="00EE7C80"/>
    <w:rsid w:val="00F16639"/>
    <w:rsid w:val="00F5105A"/>
    <w:rsid w:val="00F5765B"/>
    <w:rsid w:val="00F618A3"/>
    <w:rsid w:val="00F6576E"/>
    <w:rsid w:val="00F74B7C"/>
    <w:rsid w:val="00FA6AE1"/>
    <w:rsid w:val="00FC7D48"/>
    <w:rsid w:val="00FF0862"/>
    <w:rsid w:val="14848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E46B"/>
  <w15:chartTrackingRefBased/>
  <w15:docId w15:val="{F30D96AE-CF5C-420C-9DB8-E60CBF19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6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36F5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A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20F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214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2271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227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D3B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D3B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D3B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3B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3B88"/>
    <w:rPr>
      <w:b/>
      <w:bCs/>
      <w:sz w:val="20"/>
      <w:szCs w:val="20"/>
    </w:rPr>
  </w:style>
  <w:style w:type="character" w:customStyle="1" w:styleId="ui-provider">
    <w:name w:val="ui-provider"/>
    <w:basedOn w:val="Carpredefinitoparagrafo"/>
    <w:rsid w:val="003B679C"/>
  </w:style>
  <w:style w:type="character" w:styleId="Enfasigrassetto">
    <w:name w:val="Strong"/>
    <w:basedOn w:val="Carpredefinitoparagrafo"/>
    <w:uiPriority w:val="22"/>
    <w:qFormat/>
    <w:rsid w:val="003B6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1990_024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2000_0267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center.regione.emilia-romagna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tercenter.regione.emilia-romag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settiegatti.eu/info/norme/statali/2001_016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Gianluca (IT - Roma)</dc:creator>
  <cp:keywords/>
  <dc:description/>
  <cp:lastModifiedBy>Renzoni Antonella</cp:lastModifiedBy>
  <cp:revision>30</cp:revision>
  <cp:lastPrinted>2018-03-21T13:38:00Z</cp:lastPrinted>
  <dcterms:created xsi:type="dcterms:W3CDTF">2023-12-25T19:29:00Z</dcterms:created>
  <dcterms:modified xsi:type="dcterms:W3CDTF">2024-04-15T07:21:00Z</dcterms:modified>
</cp:coreProperties>
</file>